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ПЛАН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 xml:space="preserve">работы </w:t>
      </w:r>
      <w:r>
        <w:rPr>
          <w:rFonts w:ascii="Times New Roman" w:hAnsi="Times New Roman" w:eastAsia="Times New Roman" w:cs="Times New Roman"/>
          <w:b/>
          <w:kern w:val="36"/>
          <w:sz w:val="24"/>
          <w:szCs w:val="24"/>
          <w:lang w:val="ru-RU"/>
        </w:rPr>
        <w:t>МО</w:t>
      </w: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 xml:space="preserve"> классных руководителей 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на 2023 – 2024  учебный год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« Личность учителя - это плодотворный луч солнца для молодой души,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который ничем заменить невозможно; личность воспитателя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значит все в деле воспитания»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К.Д.Ушинский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Тема: 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>
      <w:pPr>
        <w:pStyle w:val="12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>
      <w:pPr>
        <w:pStyle w:val="12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>
      <w:pPr>
        <w:pStyle w:val="12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4.Активное внедрение интерактивных (традиционных и инновационных) форм воспитательной работы с обучающимися.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5.Более активно и полно обобщать инновационный опыт творчески работающих классных руководителей , пропагандируя его через организацию открытых мероприятий воспитательного характера.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8.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9. Повысить результативность коррекционно-профилактической работы с обучающимися, находящимися в социально-опасном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положении и их семьями.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11. Содействовать расширению представлений педагогов о формах организации работы с родителями.</w:t>
      </w:r>
    </w:p>
    <w:p>
      <w:pPr>
        <w:tabs>
          <w:tab w:val="left" w:pos="260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Приоритетные направления методической работы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>
      <w:pPr>
        <w:tabs>
          <w:tab w:val="left" w:pos="260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>
      <w:pPr>
        <w:tabs>
          <w:tab w:val="left" w:pos="260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>
      <w:pPr>
        <w:tabs>
          <w:tab w:val="left" w:pos="260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>
      <w:pPr>
        <w:tabs>
          <w:tab w:val="left" w:pos="260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>
      <w:pPr>
        <w:tabs>
          <w:tab w:val="left" w:pos="260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2604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Принципы работы: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709"/>
        <w:gridCol w:w="1968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1-ая неделя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паспорта класса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2-ая декада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 МО классных руководителей:  «Планирование воспитательной деятельности».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2-ая декада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Представление методических рекомендаций по организации и осуществлению индивидуальной профилактической работы с обучающимися, находящимися на различных формах учета.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Оформление «Портфолио класса» и социальных  паспортов  класса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Педагогическое консультирование (по запросам):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выборов и планированию работы органов ученического самоуправления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классов, школы. Проведение выборной кампании.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5-11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Style w:val="16"/>
                <w:rFonts w:ascii="Times New Roman" w:hAnsi="Times New Roman" w:cs="Times New Roman"/>
                <w:b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деятельности обучающихся группы социального риска в работе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.Диагностика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3-я декада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spacing w:after="0" w:line="240" w:lineRule="auto"/>
              <w:jc w:val="center"/>
              <w:rPr>
                <w:rStyle w:val="16"/>
                <w:rFonts w:ascii="Times New Roman" w:hAnsi="Times New Roman" w:cs="Times New Roman"/>
                <w:b/>
              </w:rPr>
            </w:pPr>
            <w:r>
              <w:rPr>
                <w:rStyle w:val="16"/>
                <w:rFonts w:ascii="Times New Roman" w:hAnsi="Times New Roman" w:cs="Times New Roman"/>
                <w:b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руководителей: 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2-я декада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09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tabs>
                <w:tab w:val="left" w:pos="2604"/>
              </w:tabs>
              <w:spacing w:after="0" w:line="240" w:lineRule="auto"/>
              <w:jc w:val="center"/>
              <w:rPr>
                <w:rStyle w:val="16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проведению диагностики уровня ценностных ориентаций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отчѐта о работе органов ученического самоуправления по итогам I полугодия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tabs>
                <w:tab w:val="left" w:pos="2604"/>
              </w:tabs>
              <w:spacing w:after="0" w:line="240" w:lineRule="auto"/>
              <w:jc w:val="center"/>
              <w:rPr>
                <w:rStyle w:val="16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руководителей:  «Воспитательные технологии. Проектная деятельность в работе классного руководителя; 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при поддержке классных руководителей в ученической конференции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 ШМО классных руководителей: Методический практикум «Развитие индивидуальности обучающихся в процессе их воспитания.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Здоровьесберегающие технологии в воспитательном процессе»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деятельности классных руководителей по организации занятости детей в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период весенних каникул.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диагностика эффективности воспитательной работы; уровня развития самоуправления в классе, развития классного коллектива, личностного роста обучающихся.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sz w:val="24"/>
                <w:szCs w:val="24"/>
              </w:rPr>
              <w:t>3-ая декада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4"/>
          </w:tcPr>
          <w:p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1-ая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декада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мероприятий в рамках Военно-патриотического месячника, посвящѐнного  Победе в Великой Отечественной войне.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1–ая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декада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Открытые Уроки мужества</w:t>
            </w:r>
          </w:p>
        </w:tc>
        <w:tc>
          <w:tcPr>
            <w:tcW w:w="1968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1–ая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декада</w:t>
            </w:r>
          </w:p>
          <w:p>
            <w:pPr>
              <w:spacing w:after="0" w:line="240" w:lineRule="auto"/>
              <w:rPr>
                <w:rStyle w:val="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09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 ШМО классных руководителей: «Мастерская педагогического опыта. Мониторинг эффективности воспитательной работы классных руководителей».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4-ая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декада</w:t>
            </w:r>
          </w:p>
          <w:p>
            <w:pPr>
              <w:tabs>
                <w:tab w:val="left" w:pos="2604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Заместитель директора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ВР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Функции ШМО классных руководителей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98"/>
        <w:gridCol w:w="2957"/>
        <w:gridCol w:w="2957"/>
        <w:gridCol w:w="986"/>
        <w:gridCol w:w="1971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раз в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 инновационной работы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семинары;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консультации;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документация по воспитательной работе;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работы с родителями;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тематические педсоветы;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руководителе. Должностная инструкция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Самоанализ  работы классного руководителя согласно должностным обязанностям</w:t>
            </w:r>
          </w:p>
        </w:tc>
        <w:tc>
          <w:tcPr>
            <w:tcW w:w="295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2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Портфель классного руководителя:</w:t>
      </w:r>
    </w:p>
    <w:p>
      <w:pPr>
        <w:pStyle w:val="12"/>
        <w:spacing w:after="0" w:line="240" w:lineRule="auto"/>
        <w:ind w:left="0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с  законом N 304-ФЗ  от 31.07. 2020 г. «О внесении изменений в ФЗ «Об образовании в Российской Федерации» и положения классного руководителя). 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класса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родителями класса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Копилка воспитательных мероприятий</w:t>
      </w:r>
    </w:p>
    <w:p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Предполагаемый результат:   </w:t>
      </w:r>
      <w:r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План заседаний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МО классных руководителей</w:t>
      </w:r>
    </w:p>
    <w:tbl>
      <w:tblPr>
        <w:tblStyle w:val="4"/>
        <w:tblW w:w="14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1835"/>
        <w:gridCol w:w="3129"/>
        <w:gridCol w:w="8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23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4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 №1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Тема: Организация воспитательной работы в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учебном году.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1.Утверждение плана работы МО классных руководителей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учебный год.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2.Рассмотрение нормативных документов по организации воспитательной работы в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учебном году (изменения в системе образования с принятием закона N 304-ФЗ  от 31.07. 2020 г. «О внесении изменений в ФЗ «Об образовании в Российской Федерации»).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3.Функциональные обязанности классного руководителя.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4.Проектировочная деятельность и планирование воспитательной работы в классе.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5.Составление графика открытых классных мероприятий.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6.Конкурсы: «Портфолио ученика», «Ученик года», «Классный проект».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14616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Межсессионная работа: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Выбор тем самообразования классными руководителями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документации классными руководителями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месячника безопасности детей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детского самоуправления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Фестиваль открытых  классных часов (согласно индивидуальному графику)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Круглый стол «Работа классного руководителя в условиях введения ФГОС 3 поколения».</w:t>
            </w:r>
          </w:p>
        </w:tc>
        <w:tc>
          <w:tcPr>
            <w:tcW w:w="8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3.Формы проведения классных часов.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Практическое применение новых форм организации урочной и внеурочной деятельности в работе с детьми.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16" w:type="dxa"/>
            <w:gridSpan w:val="4"/>
            <w:tcBorders>
              <w:right w:val="outset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Межсессионная работа: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документации классными руководителями;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Инструктажи по технике безопасного поведения школьника;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Посещение и анализ открытых классных часов;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мероприятий);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Инструктажи по техники безопасного поведения школьника во время зимних каникул.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 №3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8232" w:type="dxa"/>
            <w:shd w:val="clear" w:color="auto" w:fill="auto"/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воспитательной работы классных руководителей 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классных коллективов по реализации проектов социальной направленности.</w:t>
            </w:r>
          </w:p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коммуникативных  компетенций как основное условие формирования личности ребенка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4.Разное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616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Межсессионная работа: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по темам  самообразования.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 №4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индивидуальности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в процессе их воспитания.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 технологии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воспитательном процессе»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3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Внедрение здоровьесберегающих технологий в работе классных руководителей;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Профилактика употребления ПАВ;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Развитие индивидуальности учащихся в процессе их воспитания;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Самоуправленческая деятельность как важное условие развития классного коллектива;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индивидуальности детей;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.Отчет учителя ОБЖ и классных руководителей о проведении в школе дней по кибербезопасности.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16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Межсессионная работа: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по ТБ.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Заседание №5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Мастерская педагогического опыта. Мониторинг эффективности воспитательной работы классных руководителей».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shd w:val="clear" w:color="auto" w:fill="auto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Итоги и анализ  работыМО классных руководителей за учебный год.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2.Составление перспективного плана работы на 2023-2024учебный год.</w:t>
            </w:r>
          </w:p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Отчеты  классных руководителей по предупреждению ДТТ, по предотвращению  детского суицида,  употребления ПАВ, по профилактике наркомании, табакокурения  и алкоголизма, информбезопасность </w:t>
            </w:r>
          </w:p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4.Формы взаимодействия классного руководителя и семьи (результаты внутришкольного контроля).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5.Диагностическая деятельность за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уч. год.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ровень воспитанности и социализации учащихся).</w:t>
            </w:r>
          </w:p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6.Творческие отчеты («Ярмарка идей»).</w:t>
            </w:r>
          </w:p>
          <w:p>
            <w:pPr>
              <w:pStyle w:val="12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7.Организация летнего отдыха.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16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Межсессионная работа: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Обсуждение результатов диагностирования классных коллективов: Уровень воспитанности и Диагностики  личностного роста обучающихся.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банка интересных педагогических идей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летнего отдыха учащихся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плана работы МО классных руководителей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Руководитель МО классных руководителей 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Магомедова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З.Г.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>
      <w:pgSz w:w="16838" w:h="11906" w:orient="landscape"/>
      <w:pgMar w:top="720" w:right="1134" w:bottom="72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659FC"/>
    <w:multiLevelType w:val="multilevel"/>
    <w:tmpl w:val="1C9659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90563D6"/>
    <w:multiLevelType w:val="multilevel"/>
    <w:tmpl w:val="590563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04A8"/>
    <w:multiLevelType w:val="multilevel"/>
    <w:tmpl w:val="6B3404A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2C2B"/>
    <w:multiLevelType w:val="multilevel"/>
    <w:tmpl w:val="6B4D2C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06B04D4"/>
    <w:multiLevelType w:val="multilevel"/>
    <w:tmpl w:val="706B04D4"/>
    <w:lvl w:ilvl="0" w:tentative="0">
      <w:start w:val="0"/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F3"/>
    <w:rsid w:val="0001426E"/>
    <w:rsid w:val="00024718"/>
    <w:rsid w:val="000308DA"/>
    <w:rsid w:val="000409AC"/>
    <w:rsid w:val="00041E2A"/>
    <w:rsid w:val="00044308"/>
    <w:rsid w:val="000516EE"/>
    <w:rsid w:val="000603C4"/>
    <w:rsid w:val="00062FA2"/>
    <w:rsid w:val="000710A6"/>
    <w:rsid w:val="000A168E"/>
    <w:rsid w:val="000D06C3"/>
    <w:rsid w:val="000E55DB"/>
    <w:rsid w:val="0010112F"/>
    <w:rsid w:val="00131F03"/>
    <w:rsid w:val="00131FED"/>
    <w:rsid w:val="0017017C"/>
    <w:rsid w:val="00185922"/>
    <w:rsid w:val="00196030"/>
    <w:rsid w:val="0019790B"/>
    <w:rsid w:val="001C7555"/>
    <w:rsid w:val="00222133"/>
    <w:rsid w:val="00225F65"/>
    <w:rsid w:val="00227346"/>
    <w:rsid w:val="0024134A"/>
    <w:rsid w:val="002420D2"/>
    <w:rsid w:val="0026459D"/>
    <w:rsid w:val="0027782A"/>
    <w:rsid w:val="00284454"/>
    <w:rsid w:val="002A314A"/>
    <w:rsid w:val="002B3F45"/>
    <w:rsid w:val="002D68B7"/>
    <w:rsid w:val="003011E4"/>
    <w:rsid w:val="003068F3"/>
    <w:rsid w:val="00327E86"/>
    <w:rsid w:val="003B3FB2"/>
    <w:rsid w:val="003F3EF3"/>
    <w:rsid w:val="00406D63"/>
    <w:rsid w:val="0041462B"/>
    <w:rsid w:val="0043295E"/>
    <w:rsid w:val="004477CA"/>
    <w:rsid w:val="0045130B"/>
    <w:rsid w:val="00463D67"/>
    <w:rsid w:val="0047239A"/>
    <w:rsid w:val="00474177"/>
    <w:rsid w:val="00491A36"/>
    <w:rsid w:val="004A64FF"/>
    <w:rsid w:val="004C2B14"/>
    <w:rsid w:val="004C3C5C"/>
    <w:rsid w:val="004C41A9"/>
    <w:rsid w:val="005360A0"/>
    <w:rsid w:val="00545052"/>
    <w:rsid w:val="005554DC"/>
    <w:rsid w:val="00556361"/>
    <w:rsid w:val="005C0158"/>
    <w:rsid w:val="005C1FB4"/>
    <w:rsid w:val="005D5EA5"/>
    <w:rsid w:val="006412F8"/>
    <w:rsid w:val="006628DC"/>
    <w:rsid w:val="00694C24"/>
    <w:rsid w:val="006B0577"/>
    <w:rsid w:val="006B4E6F"/>
    <w:rsid w:val="006D230D"/>
    <w:rsid w:val="006F2B2A"/>
    <w:rsid w:val="007274AE"/>
    <w:rsid w:val="007560AF"/>
    <w:rsid w:val="007921EF"/>
    <w:rsid w:val="007F7193"/>
    <w:rsid w:val="008812EA"/>
    <w:rsid w:val="00882BF2"/>
    <w:rsid w:val="008879DA"/>
    <w:rsid w:val="00890458"/>
    <w:rsid w:val="00893170"/>
    <w:rsid w:val="00897C2C"/>
    <w:rsid w:val="008B71BD"/>
    <w:rsid w:val="008E056B"/>
    <w:rsid w:val="008E2CB9"/>
    <w:rsid w:val="008E4213"/>
    <w:rsid w:val="008F6E41"/>
    <w:rsid w:val="009250C7"/>
    <w:rsid w:val="00932C8F"/>
    <w:rsid w:val="00954A5A"/>
    <w:rsid w:val="00971415"/>
    <w:rsid w:val="009A6158"/>
    <w:rsid w:val="009D2CF1"/>
    <w:rsid w:val="009F514C"/>
    <w:rsid w:val="00A02772"/>
    <w:rsid w:val="00A06784"/>
    <w:rsid w:val="00A207A4"/>
    <w:rsid w:val="00A33A5C"/>
    <w:rsid w:val="00A426FD"/>
    <w:rsid w:val="00A470AF"/>
    <w:rsid w:val="00A720E9"/>
    <w:rsid w:val="00A76DA0"/>
    <w:rsid w:val="00AA0E8B"/>
    <w:rsid w:val="00AA59A0"/>
    <w:rsid w:val="00B11F52"/>
    <w:rsid w:val="00B82660"/>
    <w:rsid w:val="00B87634"/>
    <w:rsid w:val="00BA5F3A"/>
    <w:rsid w:val="00BB3BB0"/>
    <w:rsid w:val="00BD287E"/>
    <w:rsid w:val="00BD577C"/>
    <w:rsid w:val="00BD581D"/>
    <w:rsid w:val="00BE2886"/>
    <w:rsid w:val="00BE7845"/>
    <w:rsid w:val="00C06FE0"/>
    <w:rsid w:val="00C140E0"/>
    <w:rsid w:val="00C1620C"/>
    <w:rsid w:val="00C169DB"/>
    <w:rsid w:val="00C20553"/>
    <w:rsid w:val="00C26185"/>
    <w:rsid w:val="00C672ED"/>
    <w:rsid w:val="00C84FB9"/>
    <w:rsid w:val="00CA69C8"/>
    <w:rsid w:val="00CB0977"/>
    <w:rsid w:val="00CB3AF1"/>
    <w:rsid w:val="00CB7C2A"/>
    <w:rsid w:val="00CC3FE6"/>
    <w:rsid w:val="00CE5BFE"/>
    <w:rsid w:val="00D3486B"/>
    <w:rsid w:val="00D36C28"/>
    <w:rsid w:val="00D37FCE"/>
    <w:rsid w:val="00D973C4"/>
    <w:rsid w:val="00DA7507"/>
    <w:rsid w:val="00E366C2"/>
    <w:rsid w:val="00E4281F"/>
    <w:rsid w:val="00E67F11"/>
    <w:rsid w:val="00E83BEB"/>
    <w:rsid w:val="00E84215"/>
    <w:rsid w:val="00E95603"/>
    <w:rsid w:val="00E9601E"/>
    <w:rsid w:val="00EB6385"/>
    <w:rsid w:val="00EC2349"/>
    <w:rsid w:val="00EF6C4C"/>
    <w:rsid w:val="00F146CB"/>
    <w:rsid w:val="00F531FE"/>
    <w:rsid w:val="00F64F2A"/>
    <w:rsid w:val="00F84602"/>
    <w:rsid w:val="00F85B4F"/>
    <w:rsid w:val="00FD4B66"/>
    <w:rsid w:val="452F7EE7"/>
    <w:rsid w:val="55A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13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bidi="ru-RU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6">
    <w:name w:val="markedcont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2A87-80F2-474C-BD8C-7F104583E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2631</Words>
  <Characters>15002</Characters>
  <Lines>125</Lines>
  <Paragraphs>35</Paragraphs>
  <TotalTime>17</TotalTime>
  <ScaleCrop>false</ScaleCrop>
  <LinksUpToDate>false</LinksUpToDate>
  <CharactersWithSpaces>17598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2022-09-25T12:40:00Z</dcterms:created>
  <dc:creator>user</dc:creator>
  <cp:lastModifiedBy>user</cp:lastModifiedBy>
  <dcterms:modified xsi:type="dcterms:W3CDTF">2024-01-22T09:13:32Z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775ECD10F1C74194B7FD3E5EAF74220C_13</vt:lpwstr>
  </property>
</Properties>
</file>