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6212" w14:textId="77777777" w:rsidR="00DA597F" w:rsidRPr="008A3A46" w:rsidRDefault="00DA597F" w:rsidP="00C334A5">
      <w:pPr>
        <w:pStyle w:val="ab"/>
        <w:tabs>
          <w:tab w:val="left" w:pos="4005"/>
        </w:tabs>
        <w:jc w:val="left"/>
        <w:rPr>
          <w:szCs w:val="44"/>
        </w:rPr>
      </w:pPr>
      <w:bookmarkStart w:id="0" w:name="_GoBack"/>
      <w:bookmarkEnd w:id="0"/>
    </w:p>
    <w:p w14:paraId="0F49396A" w14:textId="77777777" w:rsidR="002C4633" w:rsidRDefault="002C4633" w:rsidP="002C4633">
      <w:pPr>
        <w:rPr>
          <w:b/>
          <w:sz w:val="28"/>
          <w:szCs w:val="28"/>
        </w:rPr>
      </w:pPr>
    </w:p>
    <w:p w14:paraId="072C4811" w14:textId="77777777" w:rsidR="00C04E55" w:rsidRPr="008A3A46" w:rsidRDefault="00C04E55" w:rsidP="00C04E55">
      <w:pPr>
        <w:pStyle w:val="ab"/>
        <w:rPr>
          <w:szCs w:val="44"/>
        </w:rPr>
      </w:pPr>
      <w:r>
        <w:rPr>
          <w:noProof/>
          <w:szCs w:val="44"/>
        </w:rPr>
        <w:drawing>
          <wp:inline distT="0" distB="0" distL="0" distR="0" wp14:anchorId="14847D26" wp14:editId="39C1D52D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55C43" w14:textId="77777777"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14:paraId="3C4156FF" w14:textId="77777777"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>АДМИНИСТРАЦИИ МУНИЦИПАЛЬНОГО РАЙОНА</w:t>
      </w:r>
    </w:p>
    <w:p w14:paraId="31B35A9E" w14:textId="77777777" w:rsidR="00A940A8" w:rsidRPr="00985F49" w:rsidRDefault="00C04E55" w:rsidP="00985F49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14:paraId="48A81B0B" w14:textId="77777777" w:rsidR="00243C49" w:rsidRPr="00645433" w:rsidRDefault="00243C49" w:rsidP="00243C49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14:paraId="74223EF3" w14:textId="77777777" w:rsidR="00243C49" w:rsidRPr="00645433" w:rsidRDefault="00243C49" w:rsidP="00243C49">
      <w:pPr>
        <w:rPr>
          <w:sz w:val="28"/>
          <w:szCs w:val="28"/>
        </w:rPr>
      </w:pPr>
    </w:p>
    <w:p w14:paraId="60D5D4D4" w14:textId="2AF4D921" w:rsidR="00243C49" w:rsidRDefault="00922FAA" w:rsidP="00AC24D6">
      <w:pPr>
        <w:ind w:left="567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C24D6">
        <w:rPr>
          <w:sz w:val="28"/>
          <w:szCs w:val="28"/>
        </w:rPr>
        <w:t xml:space="preserve">22» </w:t>
      </w:r>
      <w:r w:rsidR="00A85D9B">
        <w:rPr>
          <w:sz w:val="28"/>
          <w:szCs w:val="28"/>
        </w:rPr>
        <w:t xml:space="preserve"> </w:t>
      </w:r>
      <w:r w:rsidR="00AC24D6">
        <w:rPr>
          <w:sz w:val="28"/>
          <w:szCs w:val="28"/>
        </w:rPr>
        <w:t xml:space="preserve">января  </w:t>
      </w:r>
      <w:r>
        <w:rPr>
          <w:sz w:val="28"/>
          <w:szCs w:val="28"/>
        </w:rPr>
        <w:t>202</w:t>
      </w:r>
      <w:r w:rsidR="00AC24D6">
        <w:rPr>
          <w:sz w:val="28"/>
          <w:szCs w:val="28"/>
        </w:rPr>
        <w:t>4</w:t>
      </w:r>
      <w:r w:rsidR="00243C49" w:rsidRPr="00645433">
        <w:rPr>
          <w:sz w:val="28"/>
          <w:szCs w:val="28"/>
        </w:rPr>
        <w:t xml:space="preserve"> г.                                </w:t>
      </w:r>
      <w:r w:rsidR="00E82434">
        <w:rPr>
          <w:sz w:val="28"/>
          <w:szCs w:val="28"/>
        </w:rPr>
        <w:t xml:space="preserve">                                        </w:t>
      </w:r>
      <w:r w:rsidR="00C82E57">
        <w:rPr>
          <w:sz w:val="28"/>
          <w:szCs w:val="28"/>
        </w:rPr>
        <w:t xml:space="preserve">№ </w:t>
      </w:r>
      <w:r w:rsidR="00D06BBD">
        <w:rPr>
          <w:sz w:val="28"/>
          <w:szCs w:val="28"/>
        </w:rPr>
        <w:t>5</w:t>
      </w:r>
    </w:p>
    <w:p w14:paraId="0652C03B" w14:textId="77777777" w:rsidR="00396385" w:rsidRDefault="00396385" w:rsidP="00243C49">
      <w:pPr>
        <w:rPr>
          <w:sz w:val="28"/>
          <w:szCs w:val="28"/>
        </w:rPr>
      </w:pPr>
    </w:p>
    <w:p w14:paraId="2FA54A89" w14:textId="77777777" w:rsidR="008B4FB2" w:rsidRDefault="008B4FB2" w:rsidP="008B4FB2">
      <w:pPr>
        <w:jc w:val="both"/>
        <w:rPr>
          <w:sz w:val="28"/>
          <w:szCs w:val="28"/>
        </w:rPr>
      </w:pPr>
    </w:p>
    <w:p w14:paraId="73293EF6" w14:textId="77777777" w:rsidR="008B4FB2" w:rsidRPr="00396385" w:rsidRDefault="00E82434" w:rsidP="0039638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B4FB2" w:rsidRPr="00396385">
        <w:rPr>
          <w:b/>
          <w:sz w:val="28"/>
          <w:szCs w:val="28"/>
        </w:rPr>
        <w:t>О</w:t>
      </w:r>
      <w:r w:rsidR="00742352" w:rsidRPr="00396385">
        <w:rPr>
          <w:b/>
          <w:sz w:val="28"/>
          <w:szCs w:val="28"/>
        </w:rPr>
        <w:t>б утверждении сроков</w:t>
      </w:r>
      <w:r w:rsidR="00307195">
        <w:rPr>
          <w:b/>
          <w:sz w:val="28"/>
          <w:szCs w:val="28"/>
        </w:rPr>
        <w:t xml:space="preserve"> </w:t>
      </w:r>
      <w:r w:rsidR="00742352" w:rsidRPr="00396385">
        <w:rPr>
          <w:b/>
          <w:sz w:val="28"/>
          <w:szCs w:val="28"/>
        </w:rPr>
        <w:t>проведении итогового</w:t>
      </w:r>
      <w:r w:rsidR="00307195">
        <w:rPr>
          <w:b/>
          <w:sz w:val="28"/>
          <w:szCs w:val="28"/>
        </w:rPr>
        <w:t xml:space="preserve"> </w:t>
      </w:r>
      <w:r w:rsidR="00742352" w:rsidRPr="00396385">
        <w:rPr>
          <w:b/>
          <w:sz w:val="28"/>
          <w:szCs w:val="28"/>
        </w:rPr>
        <w:t>собеседования</w:t>
      </w:r>
    </w:p>
    <w:p w14:paraId="1061515D" w14:textId="77777777" w:rsidR="00742352" w:rsidRPr="00396385" w:rsidRDefault="00742352" w:rsidP="00AC24D6">
      <w:pPr>
        <w:ind w:left="567"/>
        <w:jc w:val="both"/>
        <w:rPr>
          <w:b/>
          <w:sz w:val="28"/>
          <w:szCs w:val="28"/>
        </w:rPr>
      </w:pPr>
      <w:r w:rsidRPr="00396385">
        <w:rPr>
          <w:b/>
          <w:sz w:val="28"/>
          <w:szCs w:val="28"/>
        </w:rPr>
        <w:t>по русскому языку, сроков и мест регистрации для участия в итоговом собеседовании по русскому языку, а также информирования участников о результатах итогового собеседования по русскому языку</w:t>
      </w:r>
      <w:r w:rsidR="00E82434">
        <w:rPr>
          <w:b/>
          <w:sz w:val="28"/>
          <w:szCs w:val="28"/>
        </w:rPr>
        <w:t xml:space="preserve"> в Ботлихском районе в 2024 году»</w:t>
      </w:r>
      <w:r w:rsidRPr="00396385">
        <w:rPr>
          <w:b/>
          <w:sz w:val="28"/>
          <w:szCs w:val="28"/>
        </w:rPr>
        <w:t>.</w:t>
      </w:r>
    </w:p>
    <w:p w14:paraId="007B2924" w14:textId="77777777" w:rsidR="005C3257" w:rsidRDefault="005C3257" w:rsidP="00396385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14:paraId="0FE60114" w14:textId="77777777" w:rsidR="00BD4682" w:rsidRPr="00396385" w:rsidRDefault="00BD4682" w:rsidP="00396385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14:paraId="05C41C2F" w14:textId="77777777" w:rsidR="004A75D4" w:rsidRDefault="008C2BD9" w:rsidP="00396385">
      <w:pPr>
        <w:ind w:left="567"/>
        <w:rPr>
          <w:color w:val="292929"/>
          <w:sz w:val="28"/>
          <w:szCs w:val="28"/>
          <w:shd w:val="clear" w:color="auto" w:fill="FFFFFF"/>
        </w:rPr>
      </w:pPr>
      <w:r w:rsidRPr="00FC2755">
        <w:rPr>
          <w:sz w:val="28"/>
          <w:szCs w:val="28"/>
        </w:rPr>
        <w:t> </w:t>
      </w:r>
      <w:r w:rsidRPr="00FC2755">
        <w:rPr>
          <w:sz w:val="28"/>
          <w:szCs w:val="28"/>
        </w:rPr>
        <w:tab/>
      </w:r>
      <w:r w:rsidR="00C334A5" w:rsidRPr="00C334A5">
        <w:rPr>
          <w:color w:val="292929"/>
          <w:sz w:val="28"/>
          <w:szCs w:val="28"/>
          <w:shd w:val="clear" w:color="auto" w:fill="FFFFFF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г. №232/551, а также в целях обеспечения проведения итогового собеседования по русскому языку н</w:t>
      </w:r>
      <w:r w:rsidR="00C334A5">
        <w:rPr>
          <w:color w:val="292929"/>
          <w:sz w:val="28"/>
          <w:szCs w:val="28"/>
          <w:shd w:val="clear" w:color="auto" w:fill="FFFFFF"/>
        </w:rPr>
        <w:t>а территории Ботлихского района  в 2024</w:t>
      </w:r>
      <w:r w:rsidR="00C334A5" w:rsidRPr="00C334A5">
        <w:rPr>
          <w:color w:val="292929"/>
          <w:sz w:val="28"/>
          <w:szCs w:val="28"/>
          <w:shd w:val="clear" w:color="auto" w:fill="FFFFFF"/>
        </w:rPr>
        <w:t xml:space="preserve"> году</w:t>
      </w:r>
    </w:p>
    <w:p w14:paraId="4F79F3BA" w14:textId="77777777" w:rsidR="00C334A5" w:rsidRDefault="00C334A5" w:rsidP="00396385">
      <w:pPr>
        <w:ind w:left="567"/>
        <w:rPr>
          <w:color w:val="292929"/>
          <w:sz w:val="28"/>
          <w:szCs w:val="28"/>
          <w:shd w:val="clear" w:color="auto" w:fill="FFFFFF"/>
        </w:rPr>
      </w:pPr>
    </w:p>
    <w:p w14:paraId="1488150E" w14:textId="77777777" w:rsidR="008B4FB2" w:rsidRPr="00E82434" w:rsidRDefault="00C334A5" w:rsidP="00396385">
      <w:pPr>
        <w:ind w:left="567"/>
        <w:rPr>
          <w:b/>
          <w:sz w:val="28"/>
          <w:szCs w:val="28"/>
          <w:u w:val="single"/>
        </w:rPr>
      </w:pPr>
      <w:r w:rsidRPr="00E82434">
        <w:rPr>
          <w:b/>
          <w:sz w:val="28"/>
          <w:szCs w:val="28"/>
          <w:u w:val="single"/>
        </w:rPr>
        <w:t>ПРИКАЗЫВАЮ</w:t>
      </w:r>
      <w:r w:rsidR="008B4FB2" w:rsidRPr="00E82434">
        <w:rPr>
          <w:b/>
          <w:sz w:val="28"/>
          <w:szCs w:val="28"/>
          <w:u w:val="single"/>
        </w:rPr>
        <w:t>:</w:t>
      </w:r>
    </w:p>
    <w:p w14:paraId="439C7A3A" w14:textId="77777777" w:rsidR="004A75D4" w:rsidRPr="00FC2755" w:rsidRDefault="004A75D4" w:rsidP="00396385">
      <w:pPr>
        <w:ind w:left="567"/>
        <w:rPr>
          <w:b/>
          <w:sz w:val="28"/>
          <w:szCs w:val="28"/>
        </w:rPr>
      </w:pPr>
    </w:p>
    <w:p w14:paraId="6509C920" w14:textId="77777777" w:rsidR="00C00B03" w:rsidRPr="0006616F" w:rsidRDefault="00C74092" w:rsidP="00396385">
      <w:pPr>
        <w:widowControl/>
        <w:suppressAutoHyphens w:val="0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06616F">
        <w:rPr>
          <w:sz w:val="28"/>
          <w:szCs w:val="28"/>
        </w:rPr>
        <w:t xml:space="preserve">     </w:t>
      </w:r>
      <w:r w:rsidRPr="00935265">
        <w:rPr>
          <w:b/>
          <w:sz w:val="28"/>
          <w:szCs w:val="28"/>
        </w:rPr>
        <w:t xml:space="preserve"> 1</w:t>
      </w:r>
      <w:r w:rsidRPr="0006616F">
        <w:rPr>
          <w:sz w:val="28"/>
          <w:szCs w:val="28"/>
        </w:rPr>
        <w:t xml:space="preserve">.  </w:t>
      </w:r>
      <w:r w:rsidR="00E61584" w:rsidRPr="0006616F">
        <w:rPr>
          <w:sz w:val="28"/>
          <w:szCs w:val="28"/>
        </w:rPr>
        <w:t xml:space="preserve">Провести </w:t>
      </w:r>
      <w:r w:rsidR="000B2AED">
        <w:rPr>
          <w:sz w:val="28"/>
          <w:szCs w:val="28"/>
        </w:rPr>
        <w:t>14 февраля,</w:t>
      </w:r>
      <w:r w:rsidR="00C334A5">
        <w:rPr>
          <w:sz w:val="28"/>
          <w:szCs w:val="28"/>
        </w:rPr>
        <w:t xml:space="preserve"> </w:t>
      </w:r>
      <w:r w:rsidR="000B2AED">
        <w:rPr>
          <w:sz w:val="28"/>
          <w:szCs w:val="28"/>
        </w:rPr>
        <w:t>13</w:t>
      </w:r>
      <w:r w:rsidR="00742352" w:rsidRPr="0006616F">
        <w:rPr>
          <w:sz w:val="28"/>
          <w:szCs w:val="28"/>
        </w:rPr>
        <w:t xml:space="preserve"> марта, 15 </w:t>
      </w:r>
      <w:r w:rsidR="000B2AED">
        <w:rPr>
          <w:sz w:val="28"/>
          <w:szCs w:val="28"/>
        </w:rPr>
        <w:t xml:space="preserve">апреля  2024 </w:t>
      </w:r>
      <w:r w:rsidR="00742352" w:rsidRPr="0006616F">
        <w:rPr>
          <w:sz w:val="28"/>
          <w:szCs w:val="28"/>
        </w:rPr>
        <w:t>года</w:t>
      </w:r>
      <w:r w:rsidR="00C334A5">
        <w:rPr>
          <w:sz w:val="28"/>
          <w:szCs w:val="28"/>
        </w:rPr>
        <w:t xml:space="preserve"> </w:t>
      </w:r>
      <w:r w:rsidR="00742352" w:rsidRPr="0006616F">
        <w:rPr>
          <w:sz w:val="28"/>
          <w:szCs w:val="28"/>
        </w:rPr>
        <w:t xml:space="preserve"> итоговое собесед</w:t>
      </w:r>
      <w:r w:rsidR="000B2AED">
        <w:rPr>
          <w:sz w:val="28"/>
          <w:szCs w:val="28"/>
        </w:rPr>
        <w:t xml:space="preserve">ование по русскому языку (далее </w:t>
      </w:r>
      <w:r w:rsidR="00742352" w:rsidRPr="0006616F">
        <w:rPr>
          <w:sz w:val="28"/>
          <w:szCs w:val="28"/>
        </w:rPr>
        <w:t xml:space="preserve">ИС-9) в образовательных организациях Ботлихского района, реализующих образовательные программы основного общего </w:t>
      </w:r>
      <w:r w:rsidR="001C0268" w:rsidRPr="0006616F">
        <w:rPr>
          <w:sz w:val="28"/>
          <w:szCs w:val="28"/>
        </w:rPr>
        <w:t>образования</w:t>
      </w:r>
      <w:r w:rsidR="00C00B03" w:rsidRPr="0006616F">
        <w:rPr>
          <w:bCs/>
          <w:color w:val="000000"/>
          <w:sz w:val="28"/>
          <w:szCs w:val="28"/>
        </w:rPr>
        <w:t>.</w:t>
      </w:r>
    </w:p>
    <w:p w14:paraId="4375CA75" w14:textId="77777777" w:rsidR="00C00B03" w:rsidRPr="0006616F" w:rsidRDefault="00C00B03" w:rsidP="00396385">
      <w:pPr>
        <w:ind w:left="567"/>
        <w:rPr>
          <w:sz w:val="28"/>
          <w:szCs w:val="28"/>
        </w:rPr>
      </w:pPr>
    </w:p>
    <w:p w14:paraId="18E4D1AF" w14:textId="77777777" w:rsidR="001C0268" w:rsidRPr="00A85D9B" w:rsidRDefault="00C00B03" w:rsidP="00C334A5">
      <w:pPr>
        <w:ind w:left="709" w:firstLine="425"/>
        <w:jc w:val="both"/>
        <w:rPr>
          <w:b/>
          <w:sz w:val="28"/>
          <w:szCs w:val="28"/>
        </w:rPr>
      </w:pPr>
      <w:r w:rsidRPr="00A85D9B">
        <w:rPr>
          <w:b/>
          <w:sz w:val="28"/>
          <w:szCs w:val="28"/>
        </w:rPr>
        <w:t>2. </w:t>
      </w:r>
      <w:r w:rsidR="001C0268" w:rsidRPr="00A85D9B">
        <w:rPr>
          <w:b/>
          <w:sz w:val="28"/>
          <w:szCs w:val="28"/>
        </w:rPr>
        <w:t>Утвердить:</w:t>
      </w:r>
    </w:p>
    <w:p w14:paraId="1D4CDE9F" w14:textId="77777777" w:rsidR="00802C0E" w:rsidRPr="00C334A5" w:rsidRDefault="00C334A5" w:rsidP="00C334A5">
      <w:pPr>
        <w:widowControl/>
        <w:shd w:val="clear" w:color="auto" w:fill="FFFFFF"/>
        <w:suppressAutoHyphens w:val="0"/>
        <w:spacing w:before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 w:rsidR="00802C0E" w:rsidRPr="00C334A5">
        <w:rPr>
          <w:color w:val="000000" w:themeColor="text1"/>
          <w:sz w:val="28"/>
          <w:szCs w:val="28"/>
        </w:rPr>
        <w:t>2.1. Сроки регистрации для участия в ИС-9 по русскому языку:</w:t>
      </w:r>
    </w:p>
    <w:p w14:paraId="29054E82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709" w:firstLine="709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 xml:space="preserve">в основной срок проведения ИС-9 до </w:t>
      </w:r>
      <w:r w:rsidR="000B2AED" w:rsidRPr="00C334A5">
        <w:rPr>
          <w:color w:val="000000" w:themeColor="text1"/>
          <w:sz w:val="28"/>
          <w:szCs w:val="28"/>
        </w:rPr>
        <w:t>31 января 2024</w:t>
      </w:r>
      <w:r w:rsidRPr="00C334A5">
        <w:rPr>
          <w:color w:val="000000" w:themeColor="text1"/>
          <w:sz w:val="28"/>
          <w:szCs w:val="28"/>
        </w:rPr>
        <w:t xml:space="preserve"> года;</w:t>
      </w:r>
    </w:p>
    <w:p w14:paraId="4BA19569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709" w:firstLine="709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>в дополнит</w:t>
      </w:r>
      <w:r w:rsidR="000B2AED" w:rsidRPr="00C334A5">
        <w:rPr>
          <w:color w:val="000000" w:themeColor="text1"/>
          <w:sz w:val="28"/>
          <w:szCs w:val="28"/>
        </w:rPr>
        <w:t>ельный срок проведения ИС-9 до 28</w:t>
      </w:r>
      <w:r w:rsidRPr="00C334A5">
        <w:rPr>
          <w:color w:val="000000" w:themeColor="text1"/>
          <w:sz w:val="28"/>
          <w:szCs w:val="28"/>
        </w:rPr>
        <w:t xml:space="preserve"> </w:t>
      </w:r>
      <w:r w:rsidR="000B2AED" w:rsidRPr="00C334A5">
        <w:rPr>
          <w:color w:val="000000" w:themeColor="text1"/>
          <w:sz w:val="28"/>
          <w:szCs w:val="28"/>
        </w:rPr>
        <w:t>февраля 2024</w:t>
      </w:r>
      <w:r w:rsidRPr="00C334A5">
        <w:rPr>
          <w:color w:val="000000" w:themeColor="text1"/>
          <w:sz w:val="28"/>
          <w:szCs w:val="28"/>
        </w:rPr>
        <w:t xml:space="preserve"> года;</w:t>
      </w:r>
    </w:p>
    <w:p w14:paraId="10EDC23A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709" w:firstLine="709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>в дополнительн</w:t>
      </w:r>
      <w:r w:rsidR="000B2AED" w:rsidRPr="00C334A5">
        <w:rPr>
          <w:color w:val="000000" w:themeColor="text1"/>
          <w:sz w:val="28"/>
          <w:szCs w:val="28"/>
        </w:rPr>
        <w:t>ый срок проведения ИС-9 до 1 апреля 2024</w:t>
      </w:r>
      <w:r w:rsidRPr="00C334A5">
        <w:rPr>
          <w:color w:val="000000" w:themeColor="text1"/>
          <w:sz w:val="28"/>
          <w:szCs w:val="28"/>
        </w:rPr>
        <w:t xml:space="preserve"> года.</w:t>
      </w:r>
    </w:p>
    <w:p w14:paraId="0C40DFD3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709" w:firstLine="425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>2.2. Форму заявления на участие в ИС-9 по русскому языку согласно приложению № 1 к настоящему приказу.</w:t>
      </w:r>
    </w:p>
    <w:p w14:paraId="2FD75056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lastRenderedPageBreak/>
        <w:t>2.3. Форму согласия на обработку персональных данных несовершеннолетних участников ИС-9 по русскому языку государственной итоговой аттестации по образовательным программам основного общего образования согласно приложению № 2 к настоящему приказу.</w:t>
      </w:r>
    </w:p>
    <w:p w14:paraId="7231ACEF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>2.4. Форму согласия на обработку персональных данных совершеннолетних участников ИС-9 по русскому языку и государственной итоговой аттестации по образовательным программам основного общего образования согласно приложению № 3 к настоящему приказу.</w:t>
      </w:r>
    </w:p>
    <w:p w14:paraId="76C447C7" w14:textId="77777777" w:rsidR="00802C0E" w:rsidRPr="00C334A5" w:rsidRDefault="00802C0E" w:rsidP="00C334A5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>2.5. Сроки информирования о результатах ИС-9 по русскому языку проведенного:</w:t>
      </w:r>
    </w:p>
    <w:p w14:paraId="6302A057" w14:textId="77777777" w:rsidR="00802C0E" w:rsidRPr="00C334A5" w:rsidRDefault="00802C0E" w:rsidP="00802C0E">
      <w:pPr>
        <w:widowControl/>
        <w:shd w:val="clear" w:color="auto" w:fill="FFFFFF"/>
        <w:suppressAutoHyphens w:val="0"/>
        <w:spacing w:before="150"/>
        <w:ind w:left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 xml:space="preserve">в основной период – до </w:t>
      </w:r>
      <w:r w:rsidR="00BD4682" w:rsidRPr="00C334A5">
        <w:rPr>
          <w:color w:val="000000" w:themeColor="text1"/>
          <w:sz w:val="28"/>
          <w:szCs w:val="28"/>
        </w:rPr>
        <w:t>26 февраля 2024</w:t>
      </w:r>
      <w:r w:rsidRPr="00C334A5">
        <w:rPr>
          <w:color w:val="000000" w:themeColor="text1"/>
          <w:sz w:val="28"/>
          <w:szCs w:val="28"/>
        </w:rPr>
        <w:t xml:space="preserve"> года;</w:t>
      </w:r>
    </w:p>
    <w:p w14:paraId="76CE1DF7" w14:textId="77777777" w:rsidR="00802C0E" w:rsidRPr="00C334A5" w:rsidRDefault="00802C0E" w:rsidP="00802C0E">
      <w:pPr>
        <w:widowControl/>
        <w:shd w:val="clear" w:color="auto" w:fill="FFFFFF"/>
        <w:suppressAutoHyphens w:val="0"/>
        <w:spacing w:before="150"/>
        <w:ind w:left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 xml:space="preserve">в дополнительный период – до </w:t>
      </w:r>
      <w:r w:rsidR="00C334A5" w:rsidRPr="00C334A5">
        <w:rPr>
          <w:color w:val="000000" w:themeColor="text1"/>
          <w:sz w:val="28"/>
          <w:szCs w:val="28"/>
        </w:rPr>
        <w:t>25</w:t>
      </w:r>
      <w:r w:rsidR="00BD4682" w:rsidRPr="00C334A5">
        <w:rPr>
          <w:color w:val="000000" w:themeColor="text1"/>
          <w:sz w:val="28"/>
          <w:szCs w:val="28"/>
        </w:rPr>
        <w:t xml:space="preserve"> марта 2024</w:t>
      </w:r>
      <w:r w:rsidRPr="00C334A5">
        <w:rPr>
          <w:color w:val="000000" w:themeColor="text1"/>
          <w:sz w:val="28"/>
          <w:szCs w:val="28"/>
        </w:rPr>
        <w:t xml:space="preserve"> года;</w:t>
      </w:r>
    </w:p>
    <w:p w14:paraId="5C60904E" w14:textId="77777777" w:rsidR="00802C0E" w:rsidRPr="00C334A5" w:rsidRDefault="00802C0E" w:rsidP="00802C0E">
      <w:pPr>
        <w:widowControl/>
        <w:shd w:val="clear" w:color="auto" w:fill="FFFFFF"/>
        <w:suppressAutoHyphens w:val="0"/>
        <w:spacing w:before="150"/>
        <w:ind w:left="567"/>
        <w:jc w:val="both"/>
        <w:rPr>
          <w:color w:val="000000" w:themeColor="text1"/>
          <w:sz w:val="28"/>
          <w:szCs w:val="28"/>
        </w:rPr>
      </w:pPr>
      <w:r w:rsidRPr="00C334A5">
        <w:rPr>
          <w:color w:val="000000" w:themeColor="text1"/>
          <w:sz w:val="28"/>
          <w:szCs w:val="28"/>
        </w:rPr>
        <w:t xml:space="preserve">в дополнительный период – до </w:t>
      </w:r>
      <w:r w:rsidR="00C334A5" w:rsidRPr="00C334A5">
        <w:rPr>
          <w:color w:val="000000" w:themeColor="text1"/>
          <w:sz w:val="28"/>
          <w:szCs w:val="28"/>
        </w:rPr>
        <w:t>23</w:t>
      </w:r>
      <w:r w:rsidRPr="00C334A5">
        <w:rPr>
          <w:color w:val="000000" w:themeColor="text1"/>
          <w:sz w:val="28"/>
          <w:szCs w:val="28"/>
        </w:rPr>
        <w:t xml:space="preserve"> </w:t>
      </w:r>
      <w:r w:rsidR="00BD4682" w:rsidRPr="00C334A5">
        <w:rPr>
          <w:color w:val="000000" w:themeColor="text1"/>
          <w:sz w:val="28"/>
          <w:szCs w:val="28"/>
        </w:rPr>
        <w:t>апреля 2024</w:t>
      </w:r>
      <w:r w:rsidRPr="00C334A5">
        <w:rPr>
          <w:color w:val="000000" w:themeColor="text1"/>
          <w:sz w:val="28"/>
          <w:szCs w:val="28"/>
        </w:rPr>
        <w:t xml:space="preserve"> года.</w:t>
      </w:r>
    </w:p>
    <w:p w14:paraId="7F8CD8AC" w14:textId="77777777" w:rsidR="00802C0E" w:rsidRPr="0006616F" w:rsidRDefault="00802C0E" w:rsidP="00396385">
      <w:pPr>
        <w:ind w:left="567"/>
        <w:jc w:val="both"/>
        <w:rPr>
          <w:sz w:val="28"/>
          <w:szCs w:val="28"/>
        </w:rPr>
      </w:pPr>
    </w:p>
    <w:p w14:paraId="5961449B" w14:textId="77777777" w:rsidR="0006616F" w:rsidRPr="0006616F" w:rsidRDefault="00A85D9B" w:rsidP="00C334A5">
      <w:pPr>
        <w:spacing w:before="100" w:beforeAutospacing="1" w:after="100" w:afterAutospacing="1"/>
        <w:ind w:left="567" w:firstLine="567"/>
        <w:jc w:val="both"/>
        <w:rPr>
          <w:b/>
          <w:sz w:val="28"/>
          <w:szCs w:val="28"/>
          <w:u w:val="single"/>
        </w:rPr>
      </w:pPr>
      <w:r w:rsidRPr="00935265">
        <w:rPr>
          <w:b/>
          <w:sz w:val="28"/>
          <w:szCs w:val="28"/>
          <w:u w:val="single"/>
        </w:rPr>
        <w:t>3</w:t>
      </w:r>
      <w:r w:rsidR="0006616F" w:rsidRPr="0006616F">
        <w:rPr>
          <w:sz w:val="28"/>
          <w:szCs w:val="28"/>
          <w:u w:val="single"/>
        </w:rPr>
        <w:t xml:space="preserve">. </w:t>
      </w:r>
      <w:r w:rsidR="0006616F" w:rsidRPr="0006616F">
        <w:rPr>
          <w:b/>
          <w:sz w:val="28"/>
          <w:szCs w:val="28"/>
          <w:u w:val="single"/>
        </w:rPr>
        <w:t>Руководителям ОО:</w:t>
      </w:r>
    </w:p>
    <w:p w14:paraId="0391CD8C" w14:textId="77777777" w:rsidR="0006616F" w:rsidRPr="0006616F" w:rsidRDefault="00A85D9B" w:rsidP="00C334A5">
      <w:pPr>
        <w:spacing w:before="100" w:beforeAutospacing="1" w:after="100" w:afterAutospacing="1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>.1. Довести Регламент, утвержденный настоящим приказом, до сведения ответственных лиц по проведению итогового собеседования подведомственных образовательных организаций и обеспечить:</w:t>
      </w:r>
    </w:p>
    <w:p w14:paraId="0B87222B" w14:textId="77777777" w:rsidR="0006616F" w:rsidRPr="0006616F" w:rsidRDefault="00A85D9B" w:rsidP="00C334A5">
      <w:pPr>
        <w:spacing w:before="100" w:beforeAutospacing="1" w:after="100" w:afterAutospacing="1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 xml:space="preserve">.2 Регистрацию обучающихся 9 классов завершить в срок до </w:t>
      </w:r>
      <w:r w:rsidR="00BD4682">
        <w:rPr>
          <w:sz w:val="28"/>
          <w:szCs w:val="28"/>
        </w:rPr>
        <w:t>30</w:t>
      </w:r>
      <w:r w:rsidR="0006616F" w:rsidRPr="0006616F">
        <w:rPr>
          <w:sz w:val="28"/>
          <w:szCs w:val="28"/>
        </w:rPr>
        <w:t xml:space="preserve"> января на основании поданных участниками комплектов документов (заявление, согласие на обработку персональных данных, рекомендаций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экспертизы).</w:t>
      </w:r>
    </w:p>
    <w:p w14:paraId="5A3688D6" w14:textId="77777777" w:rsidR="0006616F" w:rsidRPr="0006616F" w:rsidRDefault="00A85D9B" w:rsidP="00C334A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>.3</w:t>
      </w:r>
      <w:r w:rsidR="00C334A5">
        <w:rPr>
          <w:sz w:val="28"/>
          <w:szCs w:val="28"/>
        </w:rPr>
        <w:t xml:space="preserve"> </w:t>
      </w:r>
      <w:r w:rsidR="00EF008D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 xml:space="preserve"> Утвердить состав комиссий по проведению и проверке итогового собеседования по русскому языку в соответствии с Порядком организации, проведения и проверки итогового </w:t>
      </w:r>
      <w:r w:rsidR="00802C0E">
        <w:rPr>
          <w:sz w:val="28"/>
          <w:szCs w:val="28"/>
        </w:rPr>
        <w:t>собеседования по русскому языку</w:t>
      </w:r>
      <w:r w:rsidR="0006616F" w:rsidRPr="0006616F">
        <w:rPr>
          <w:sz w:val="28"/>
          <w:szCs w:val="28"/>
        </w:rPr>
        <w:t>.</w:t>
      </w:r>
    </w:p>
    <w:p w14:paraId="792C62F0" w14:textId="77777777" w:rsidR="0006616F" w:rsidRPr="0006616F" w:rsidRDefault="00A85D9B" w:rsidP="00C334A5">
      <w:pPr>
        <w:spacing w:before="100" w:beforeAutospacing="1" w:after="100" w:afterAutospacing="1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>.4 Формирование составов комиссий: организаторов вне аудитории, экзаменаторов-собеседников, экспертов, технических секретарей в каждой образовательной организации, по проведению и проверке в местах проведения итогового собеседования.</w:t>
      </w:r>
    </w:p>
    <w:p w14:paraId="36DC924A" w14:textId="78F120F0" w:rsidR="0006616F" w:rsidRPr="0006616F" w:rsidRDefault="00A85D9B" w:rsidP="00C334A5">
      <w:pPr>
        <w:spacing w:before="100" w:beforeAutospacing="1" w:after="100" w:afterAutospacing="1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 xml:space="preserve">.5. Создание материально-технических условий проведения итогового собеседования для обучающихся с ограниченными возможностями здоровья, детей-инвалидов, инвалидов в соответствии с предъявленными рекомендациями психолого-медико-педагогической комиссии, справками, подтверждающими факт установления </w:t>
      </w:r>
      <w:r w:rsidR="00D06BBD" w:rsidRPr="0006616F">
        <w:rPr>
          <w:sz w:val="28"/>
          <w:szCs w:val="28"/>
        </w:rPr>
        <w:t xml:space="preserve">инвалидности, </w:t>
      </w:r>
      <w:r w:rsidR="00D06BBD">
        <w:rPr>
          <w:sz w:val="28"/>
          <w:szCs w:val="28"/>
        </w:rPr>
        <w:t>выданными</w:t>
      </w:r>
      <w:r w:rsidR="0006616F" w:rsidRPr="0006616F">
        <w:rPr>
          <w:sz w:val="28"/>
          <w:szCs w:val="28"/>
        </w:rPr>
        <w:t xml:space="preserve"> </w:t>
      </w:r>
      <w:proofErr w:type="gramStart"/>
      <w:r w:rsidR="0006616F" w:rsidRPr="0006616F">
        <w:rPr>
          <w:sz w:val="28"/>
          <w:szCs w:val="28"/>
        </w:rPr>
        <w:t>федеральными</w:t>
      </w:r>
      <w:r w:rsidR="00EF008D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 xml:space="preserve"> государственными</w:t>
      </w:r>
      <w:proofErr w:type="gramEnd"/>
      <w:r w:rsidR="0006616F" w:rsidRPr="0006616F">
        <w:rPr>
          <w:sz w:val="28"/>
          <w:szCs w:val="28"/>
        </w:rPr>
        <w:t xml:space="preserve"> учреждениями медико-социальной экспертизы.</w:t>
      </w:r>
    </w:p>
    <w:p w14:paraId="46E4F986" w14:textId="77777777" w:rsidR="0006616F" w:rsidRPr="0006616F" w:rsidRDefault="00A85D9B" w:rsidP="00C334A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6616F" w:rsidRPr="0006616F">
        <w:rPr>
          <w:sz w:val="28"/>
          <w:szCs w:val="28"/>
        </w:rPr>
        <w:t>.6.</w:t>
      </w:r>
      <w:r w:rsidR="00C334A5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 xml:space="preserve"> Организовать информирование обучающихся и их родителей (законных представителей) по вопросам организации и проведения итогового собеседования по русскому языку путем взаимодействия со средствами </w:t>
      </w:r>
      <w:r w:rsidR="0006616F" w:rsidRPr="0006616F">
        <w:rPr>
          <w:sz w:val="28"/>
          <w:szCs w:val="28"/>
        </w:rPr>
        <w:lastRenderedPageBreak/>
        <w:t>массовой информации.</w:t>
      </w:r>
    </w:p>
    <w:p w14:paraId="59455EF2" w14:textId="77777777" w:rsidR="0006616F" w:rsidRPr="0006616F" w:rsidRDefault="0006616F" w:rsidP="0006616F">
      <w:pPr>
        <w:ind w:left="567"/>
        <w:rPr>
          <w:sz w:val="28"/>
          <w:szCs w:val="28"/>
        </w:rPr>
      </w:pPr>
    </w:p>
    <w:p w14:paraId="55585EE0" w14:textId="77777777" w:rsidR="0006616F" w:rsidRPr="0006616F" w:rsidRDefault="00A85D9B" w:rsidP="00BD468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6616F" w:rsidRPr="0006616F">
        <w:rPr>
          <w:sz w:val="28"/>
          <w:szCs w:val="28"/>
        </w:rPr>
        <w:t xml:space="preserve">.7. </w:t>
      </w:r>
      <w:r w:rsidR="00C334A5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>Взять на контроль подготовку, проведение и проверку итогового собеседования по русскому языку в общеобразовательных организациях в соответствии</w:t>
      </w:r>
      <w:r w:rsidR="00EF008D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 xml:space="preserve"> с требованиями</w:t>
      </w:r>
      <w:r w:rsidR="00EF008D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 xml:space="preserve"> Порядка организации, проведения и проверки итогового собеседования по русскому языку для обучающихся по образовательным программам основного общего образования на терр</w:t>
      </w:r>
      <w:r w:rsidR="00BD4682">
        <w:rPr>
          <w:sz w:val="28"/>
          <w:szCs w:val="28"/>
        </w:rPr>
        <w:t>итории Ботлихского района в 2023-2024</w:t>
      </w:r>
      <w:r w:rsidR="0006616F" w:rsidRPr="0006616F">
        <w:rPr>
          <w:sz w:val="28"/>
          <w:szCs w:val="28"/>
        </w:rPr>
        <w:t xml:space="preserve"> учебном году, утвержденного приказом Министерства образования и науки Республики Дагестан от </w:t>
      </w:r>
      <w:r w:rsidR="00EF008D">
        <w:rPr>
          <w:sz w:val="28"/>
          <w:szCs w:val="28"/>
        </w:rPr>
        <w:t>15.12.2023</w:t>
      </w:r>
      <w:r w:rsidR="0006616F" w:rsidRPr="0006616F">
        <w:rPr>
          <w:sz w:val="28"/>
          <w:szCs w:val="28"/>
        </w:rPr>
        <w:t xml:space="preserve"> г.  N 05-02-</w:t>
      </w:r>
      <w:r w:rsidR="00EF008D">
        <w:rPr>
          <w:sz w:val="28"/>
          <w:szCs w:val="28"/>
        </w:rPr>
        <w:t>2-</w:t>
      </w:r>
      <w:r w:rsidR="0006616F" w:rsidRPr="0006616F">
        <w:rPr>
          <w:sz w:val="28"/>
          <w:szCs w:val="28"/>
        </w:rPr>
        <w:t>1</w:t>
      </w:r>
      <w:r w:rsidR="00EF008D">
        <w:rPr>
          <w:sz w:val="28"/>
          <w:szCs w:val="28"/>
        </w:rPr>
        <w:t>223/23</w:t>
      </w:r>
      <w:r w:rsidR="0006616F" w:rsidRPr="0006616F">
        <w:rPr>
          <w:sz w:val="28"/>
          <w:szCs w:val="28"/>
        </w:rPr>
        <w:t>.</w:t>
      </w:r>
    </w:p>
    <w:p w14:paraId="3A3CA5F8" w14:textId="77777777" w:rsidR="0006616F" w:rsidRPr="0006616F" w:rsidRDefault="0006616F" w:rsidP="0006616F">
      <w:pPr>
        <w:rPr>
          <w:sz w:val="28"/>
          <w:szCs w:val="28"/>
        </w:rPr>
      </w:pPr>
    </w:p>
    <w:p w14:paraId="43B7F8D4" w14:textId="77777777" w:rsidR="0006616F" w:rsidRPr="0006616F" w:rsidRDefault="00A85D9B" w:rsidP="00EF008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6616F" w:rsidRPr="0006616F">
        <w:rPr>
          <w:sz w:val="28"/>
          <w:szCs w:val="28"/>
        </w:rPr>
        <w:t xml:space="preserve">.8. Обеспечить ознакомление участников итогового собеседования по русскому </w:t>
      </w:r>
      <w:r w:rsidR="00EF008D">
        <w:rPr>
          <w:sz w:val="28"/>
          <w:szCs w:val="28"/>
        </w:rPr>
        <w:t xml:space="preserve"> </w:t>
      </w:r>
      <w:r w:rsidR="0006616F" w:rsidRPr="0006616F">
        <w:rPr>
          <w:sz w:val="28"/>
          <w:szCs w:val="28"/>
        </w:rPr>
        <w:t>языку (обучающихся, их родителей (законных представителей), сотрудников учреждения, привлекаемых к подготовке, проведению и проверке итогового собеседования)с нормативной правовой базой, регламентирующей организацию и проведение собеседования, под подпись.</w:t>
      </w:r>
    </w:p>
    <w:p w14:paraId="03D1BFC6" w14:textId="77777777" w:rsidR="0006616F" w:rsidRPr="0006616F" w:rsidRDefault="0006616F" w:rsidP="00396385">
      <w:pPr>
        <w:ind w:left="567"/>
        <w:rPr>
          <w:sz w:val="28"/>
          <w:szCs w:val="28"/>
        </w:rPr>
      </w:pPr>
    </w:p>
    <w:p w14:paraId="20B6D1D8" w14:textId="77777777" w:rsidR="0006616F" w:rsidRPr="0006616F" w:rsidRDefault="00A85D9B" w:rsidP="0039638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6616F" w:rsidRPr="0006616F">
        <w:rPr>
          <w:sz w:val="28"/>
          <w:szCs w:val="28"/>
        </w:rPr>
        <w:t>.9. Обеспечить участие всех лиц, участвующих в организации и проведении итогового собеседования по русскому языку, технических специалистов, экспертов, участвующих в проверке итогового собеседования по русскому языку, текстами Инструкций.</w:t>
      </w:r>
    </w:p>
    <w:p w14:paraId="209D06D0" w14:textId="77777777" w:rsidR="0006616F" w:rsidRPr="0006616F" w:rsidRDefault="0006616F" w:rsidP="00396385">
      <w:pPr>
        <w:ind w:left="567"/>
        <w:rPr>
          <w:sz w:val="28"/>
          <w:szCs w:val="28"/>
        </w:rPr>
      </w:pPr>
      <w:r w:rsidRPr="0006616F">
        <w:rPr>
          <w:sz w:val="28"/>
          <w:szCs w:val="28"/>
        </w:rPr>
        <w:t xml:space="preserve">  </w:t>
      </w:r>
      <w:r w:rsidR="00EF008D">
        <w:rPr>
          <w:sz w:val="28"/>
          <w:szCs w:val="28"/>
        </w:rPr>
        <w:tab/>
      </w:r>
      <w:r w:rsidR="00A85D9B">
        <w:rPr>
          <w:sz w:val="28"/>
          <w:szCs w:val="28"/>
        </w:rPr>
        <w:t xml:space="preserve"> 3</w:t>
      </w:r>
      <w:r w:rsidRPr="0006616F">
        <w:rPr>
          <w:sz w:val="28"/>
          <w:szCs w:val="28"/>
        </w:rPr>
        <w:t>.10. Указать всем лицам, участвующим в организации и проведении итогового собеседования по русскому языку, техническим специалистам, экспертам, участвующим в проверке итогового собеседования по русскому языку, на неукоснительное соблюдение Инструкций.</w:t>
      </w:r>
    </w:p>
    <w:p w14:paraId="431B2E02" w14:textId="77777777" w:rsidR="0006616F" w:rsidRPr="0006616F" w:rsidRDefault="0006616F" w:rsidP="00EF008D">
      <w:pPr>
        <w:ind w:left="567"/>
        <w:rPr>
          <w:sz w:val="28"/>
          <w:szCs w:val="28"/>
        </w:rPr>
      </w:pPr>
      <w:r w:rsidRPr="0006616F">
        <w:rPr>
          <w:sz w:val="28"/>
          <w:szCs w:val="28"/>
        </w:rPr>
        <w:t xml:space="preserve"> </w:t>
      </w:r>
      <w:r w:rsidR="00EF008D">
        <w:rPr>
          <w:sz w:val="28"/>
          <w:szCs w:val="28"/>
        </w:rPr>
        <w:tab/>
      </w:r>
      <w:r w:rsidR="00A85D9B">
        <w:rPr>
          <w:sz w:val="28"/>
          <w:szCs w:val="28"/>
        </w:rPr>
        <w:t>3</w:t>
      </w:r>
      <w:r w:rsidRPr="0006616F">
        <w:rPr>
          <w:sz w:val="28"/>
          <w:szCs w:val="28"/>
        </w:rPr>
        <w:t>.11. В целях обеспечения условий для проведения итогового собеседования по русскому языку определить изменения текущего расписания занятий общеобразовательной организации на 10 февраля 2021 года.</w:t>
      </w:r>
    </w:p>
    <w:p w14:paraId="04C0D168" w14:textId="77777777" w:rsidR="0006616F" w:rsidRPr="0006616F" w:rsidRDefault="0006616F" w:rsidP="00396385">
      <w:pPr>
        <w:ind w:left="567"/>
        <w:jc w:val="both"/>
        <w:rPr>
          <w:sz w:val="28"/>
          <w:szCs w:val="28"/>
        </w:rPr>
      </w:pPr>
    </w:p>
    <w:p w14:paraId="742E2B9D" w14:textId="77777777" w:rsidR="004A75D4" w:rsidRPr="004A75D4" w:rsidRDefault="00A85D9B" w:rsidP="00EF008D">
      <w:pPr>
        <w:widowControl/>
        <w:shd w:val="clear" w:color="auto" w:fill="FFFFFF"/>
        <w:suppressAutoHyphens w:val="0"/>
        <w:ind w:left="567" w:firstLine="567"/>
        <w:jc w:val="both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</w:t>
      </w:r>
      <w:r w:rsidR="004A75D4" w:rsidRPr="004A75D4">
        <w:rPr>
          <w:b/>
          <w:color w:val="434343"/>
          <w:sz w:val="28"/>
          <w:szCs w:val="28"/>
        </w:rPr>
        <w:t>. Определить:  </w:t>
      </w:r>
    </w:p>
    <w:p w14:paraId="2A4C2604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.1. Места регистрации для участия в итоговом собеседовании по русскому языку:</w:t>
      </w:r>
    </w:p>
    <w:p w14:paraId="465B2438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.1.1.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14:paraId="31895E19" w14:textId="77777777" w:rsidR="004A75D4" w:rsidRPr="00EF008D" w:rsidRDefault="00396385" w:rsidP="00396385">
      <w:pPr>
        <w:widowControl/>
        <w:shd w:val="clear" w:color="auto" w:fill="FFFFFF"/>
        <w:suppressAutoHyphens w:val="0"/>
        <w:spacing w:before="150"/>
        <w:ind w:left="567"/>
        <w:jc w:val="both"/>
        <w:rPr>
          <w:color w:val="000000" w:themeColor="text1"/>
          <w:sz w:val="28"/>
          <w:szCs w:val="28"/>
        </w:rPr>
      </w:pPr>
      <w:r w:rsidRPr="00EF008D">
        <w:rPr>
          <w:color w:val="000000" w:themeColor="text1"/>
          <w:sz w:val="28"/>
          <w:szCs w:val="28"/>
        </w:rPr>
        <w:t xml:space="preserve">     </w:t>
      </w:r>
      <w:r w:rsidR="00EF008D" w:rsidRPr="00EF008D">
        <w:rPr>
          <w:color w:val="000000" w:themeColor="text1"/>
          <w:sz w:val="28"/>
          <w:szCs w:val="28"/>
        </w:rPr>
        <w:tab/>
      </w:r>
      <w:r w:rsidR="00A85D9B"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.1.2. Для экстернов: образовательные организации по выбору экстернов.</w:t>
      </w:r>
    </w:p>
    <w:p w14:paraId="7DEBB22E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.2. Места ознакомления участников итогового собеседования по русскому языку с результатами итогового собеседования по русскому языку:</w:t>
      </w:r>
    </w:p>
    <w:p w14:paraId="561F8B64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.2.1.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14:paraId="13335EC3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A75D4" w:rsidRPr="00EF008D">
        <w:rPr>
          <w:color w:val="000000" w:themeColor="text1"/>
          <w:sz w:val="28"/>
          <w:szCs w:val="28"/>
        </w:rPr>
        <w:t>.2.2. Для экстернов: образовательные организации, в которых они зарегистрировались для прохождения итогового собеседования по русскому языку.</w:t>
      </w:r>
    </w:p>
    <w:p w14:paraId="34C713BD" w14:textId="77777777" w:rsidR="00E82434" w:rsidRDefault="00E82434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b/>
          <w:color w:val="434343"/>
          <w:sz w:val="28"/>
          <w:szCs w:val="28"/>
        </w:rPr>
      </w:pPr>
    </w:p>
    <w:p w14:paraId="544D1CA4" w14:textId="77777777" w:rsidR="00E82434" w:rsidRDefault="00E82434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b/>
          <w:color w:val="434343"/>
          <w:sz w:val="28"/>
          <w:szCs w:val="28"/>
        </w:rPr>
      </w:pPr>
    </w:p>
    <w:p w14:paraId="2D509765" w14:textId="77777777" w:rsidR="004A75D4" w:rsidRPr="004A75D4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</w:t>
      </w:r>
      <w:r w:rsidR="004A75D4" w:rsidRPr="004A75D4">
        <w:rPr>
          <w:b/>
          <w:color w:val="434343"/>
          <w:sz w:val="28"/>
          <w:szCs w:val="28"/>
        </w:rPr>
        <w:t xml:space="preserve">. </w:t>
      </w:r>
      <w:r w:rsidR="00396385" w:rsidRPr="00BD1487">
        <w:rPr>
          <w:b/>
          <w:color w:val="434343"/>
          <w:sz w:val="28"/>
          <w:szCs w:val="28"/>
        </w:rPr>
        <w:t>МКУ «Информационно-методический центр управления образования АМР «Ботлихский район»</w:t>
      </w:r>
      <w:r w:rsidR="004A75D4" w:rsidRPr="004A75D4">
        <w:rPr>
          <w:b/>
          <w:color w:val="434343"/>
          <w:sz w:val="28"/>
          <w:szCs w:val="28"/>
        </w:rPr>
        <w:t>, обеспечить:</w:t>
      </w:r>
    </w:p>
    <w:p w14:paraId="07CCD30A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A75D4" w:rsidRPr="00EF008D">
        <w:rPr>
          <w:color w:val="000000" w:themeColor="text1"/>
          <w:sz w:val="28"/>
          <w:szCs w:val="28"/>
        </w:rPr>
        <w:t>.1. Организационное и технологическое сопровождение проведения итогового собеседования, в том числе подготовку лиц, привлекаемых для проведения итогового собеседования от каждого муниципального органа.</w:t>
      </w:r>
    </w:p>
    <w:p w14:paraId="57C8D5D6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A75D4" w:rsidRPr="00EF008D">
        <w:rPr>
          <w:color w:val="000000" w:themeColor="text1"/>
          <w:sz w:val="28"/>
          <w:szCs w:val="28"/>
        </w:rPr>
        <w:t>.2. Получение, хранение, а также обработку оригиналов бланков итогового собеседования с последующим внесением результатов обработки в региональную информационную систему ГИА.</w:t>
      </w:r>
    </w:p>
    <w:p w14:paraId="4EC05D37" w14:textId="77777777" w:rsidR="004A75D4" w:rsidRPr="00EF008D" w:rsidRDefault="00A85D9B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A75D4" w:rsidRPr="00EF008D">
        <w:rPr>
          <w:color w:val="000000" w:themeColor="text1"/>
          <w:sz w:val="28"/>
          <w:szCs w:val="28"/>
        </w:rPr>
        <w:t>.3. Доведение информации о результатах итогового собеседования до сведения органов местного самоуправления, осуществляющих управление в сфере образования.</w:t>
      </w:r>
    </w:p>
    <w:p w14:paraId="44C4E517" w14:textId="77777777" w:rsidR="00396385" w:rsidRPr="00EF008D" w:rsidRDefault="00935265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96385" w:rsidRPr="00EF008D">
        <w:rPr>
          <w:color w:val="000000" w:themeColor="text1"/>
          <w:sz w:val="28"/>
          <w:szCs w:val="28"/>
        </w:rPr>
        <w:t>.4.</w:t>
      </w:r>
      <w:r w:rsidR="00E82434">
        <w:rPr>
          <w:color w:val="000000" w:themeColor="text1"/>
          <w:sz w:val="28"/>
          <w:szCs w:val="28"/>
        </w:rPr>
        <w:t xml:space="preserve"> </w:t>
      </w:r>
      <w:r w:rsidR="00396385" w:rsidRPr="00EF008D">
        <w:rPr>
          <w:color w:val="000000" w:themeColor="text1"/>
          <w:sz w:val="28"/>
          <w:szCs w:val="28"/>
        </w:rPr>
        <w:t xml:space="preserve">Разместить настоящий приказ на официальном сайте </w:t>
      </w:r>
      <w:r w:rsidR="00E82434">
        <w:rPr>
          <w:color w:val="000000" w:themeColor="text1"/>
          <w:sz w:val="28"/>
          <w:szCs w:val="28"/>
        </w:rPr>
        <w:t>управления образования АМР «Ботлихский район»</w:t>
      </w:r>
      <w:r w:rsidR="00396385" w:rsidRPr="00EF008D">
        <w:rPr>
          <w:color w:val="000000" w:themeColor="text1"/>
          <w:sz w:val="28"/>
          <w:szCs w:val="28"/>
        </w:rPr>
        <w:t>.</w:t>
      </w:r>
    </w:p>
    <w:p w14:paraId="50958297" w14:textId="77777777" w:rsidR="004A75D4" w:rsidRPr="00EF008D" w:rsidRDefault="00935265" w:rsidP="00EF008D">
      <w:pPr>
        <w:widowControl/>
        <w:shd w:val="clear" w:color="auto" w:fill="FFFFFF"/>
        <w:suppressAutoHyphens w:val="0"/>
        <w:spacing w:before="150"/>
        <w:ind w:left="567" w:firstLine="567"/>
        <w:jc w:val="both"/>
        <w:rPr>
          <w:color w:val="000000" w:themeColor="text1"/>
          <w:sz w:val="28"/>
          <w:szCs w:val="28"/>
        </w:rPr>
      </w:pPr>
      <w:r w:rsidRPr="00935265">
        <w:rPr>
          <w:b/>
          <w:color w:val="000000" w:themeColor="text1"/>
          <w:sz w:val="28"/>
          <w:szCs w:val="28"/>
        </w:rPr>
        <w:t>6</w:t>
      </w:r>
      <w:r w:rsidR="00EF008D" w:rsidRPr="00EF008D">
        <w:rPr>
          <w:color w:val="000000" w:themeColor="text1"/>
          <w:sz w:val="28"/>
          <w:szCs w:val="28"/>
        </w:rPr>
        <w:t xml:space="preserve">.Назначить </w:t>
      </w:r>
      <w:r w:rsidR="004A75D4" w:rsidRPr="00EF008D">
        <w:rPr>
          <w:color w:val="000000" w:themeColor="text1"/>
          <w:sz w:val="28"/>
          <w:szCs w:val="28"/>
        </w:rPr>
        <w:t>ответственным за проведение итогового собеседования</w:t>
      </w:r>
      <w:r w:rsidR="00EF008D" w:rsidRPr="00EF008D">
        <w:rPr>
          <w:color w:val="000000" w:themeColor="text1"/>
          <w:sz w:val="28"/>
          <w:szCs w:val="28"/>
        </w:rPr>
        <w:t xml:space="preserve"> </w:t>
      </w:r>
      <w:proofErr w:type="spellStart"/>
      <w:r w:rsidR="00396385" w:rsidRPr="00EF008D">
        <w:rPr>
          <w:color w:val="000000" w:themeColor="text1"/>
          <w:sz w:val="28"/>
          <w:szCs w:val="28"/>
        </w:rPr>
        <w:t>Шамсудинову</w:t>
      </w:r>
      <w:proofErr w:type="spellEnd"/>
      <w:r w:rsidR="00396385" w:rsidRPr="00EF008D">
        <w:rPr>
          <w:color w:val="000000" w:themeColor="text1"/>
          <w:sz w:val="28"/>
          <w:szCs w:val="28"/>
        </w:rPr>
        <w:t xml:space="preserve"> А.С., методиста М</w:t>
      </w:r>
      <w:r w:rsidR="00EF008D" w:rsidRPr="00EF008D">
        <w:rPr>
          <w:color w:val="000000" w:themeColor="text1"/>
          <w:sz w:val="28"/>
          <w:szCs w:val="28"/>
        </w:rPr>
        <w:t xml:space="preserve">КУ «Информационно-методический </w:t>
      </w:r>
      <w:r w:rsidR="00396385" w:rsidRPr="00EF008D">
        <w:rPr>
          <w:color w:val="000000" w:themeColor="text1"/>
          <w:sz w:val="28"/>
          <w:szCs w:val="28"/>
        </w:rPr>
        <w:t>центр</w:t>
      </w:r>
      <w:r w:rsidR="00EF008D" w:rsidRPr="00EF008D">
        <w:rPr>
          <w:color w:val="000000" w:themeColor="text1"/>
          <w:sz w:val="28"/>
          <w:szCs w:val="28"/>
        </w:rPr>
        <w:t>»</w:t>
      </w:r>
      <w:r w:rsidR="00396385" w:rsidRPr="00EF008D">
        <w:rPr>
          <w:color w:val="000000" w:themeColor="text1"/>
          <w:sz w:val="28"/>
          <w:szCs w:val="28"/>
        </w:rPr>
        <w:t xml:space="preserve"> управления образования АМР «Ботлихский район».</w:t>
      </w:r>
    </w:p>
    <w:p w14:paraId="12BFAF87" w14:textId="77777777" w:rsidR="00396385" w:rsidRPr="0006616F" w:rsidRDefault="00EF008D" w:rsidP="00EF008D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265" w:rsidRPr="00935265">
        <w:rPr>
          <w:b/>
          <w:sz w:val="28"/>
          <w:szCs w:val="28"/>
        </w:rPr>
        <w:t>7</w:t>
      </w:r>
      <w:r w:rsidR="00C00B03" w:rsidRPr="004A75D4">
        <w:rPr>
          <w:sz w:val="28"/>
          <w:szCs w:val="28"/>
        </w:rPr>
        <w:t xml:space="preserve">. </w:t>
      </w:r>
      <w:r w:rsidR="00396385" w:rsidRPr="0006616F">
        <w:rPr>
          <w:sz w:val="28"/>
          <w:szCs w:val="28"/>
        </w:rPr>
        <w:t xml:space="preserve">Контроль за исполнением приказа возложить на директора ИМЦ </w:t>
      </w:r>
      <w:r>
        <w:rPr>
          <w:sz w:val="28"/>
          <w:szCs w:val="28"/>
        </w:rPr>
        <w:t xml:space="preserve">  </w:t>
      </w:r>
      <w:proofErr w:type="spellStart"/>
      <w:r w:rsidR="00396385" w:rsidRPr="0006616F">
        <w:rPr>
          <w:sz w:val="28"/>
          <w:szCs w:val="28"/>
        </w:rPr>
        <w:t>Шапиеву</w:t>
      </w:r>
      <w:proofErr w:type="spellEnd"/>
      <w:r w:rsidR="00396385" w:rsidRPr="0006616F">
        <w:rPr>
          <w:sz w:val="28"/>
          <w:szCs w:val="28"/>
        </w:rPr>
        <w:t xml:space="preserve"> Э.И.</w:t>
      </w:r>
    </w:p>
    <w:p w14:paraId="5EBD8B42" w14:textId="77777777" w:rsidR="004D3007" w:rsidRPr="00FC2755" w:rsidRDefault="004D3007" w:rsidP="00396385">
      <w:pPr>
        <w:pStyle w:val="a7"/>
        <w:tabs>
          <w:tab w:val="left" w:pos="0"/>
          <w:tab w:val="left" w:pos="567"/>
        </w:tabs>
        <w:ind w:left="567"/>
        <w:jc w:val="both"/>
        <w:rPr>
          <w:sz w:val="28"/>
          <w:szCs w:val="28"/>
        </w:rPr>
      </w:pPr>
    </w:p>
    <w:p w14:paraId="28944C2D" w14:textId="77777777" w:rsidR="00CC05F6" w:rsidRPr="00396385" w:rsidRDefault="00CC05F6" w:rsidP="00396385">
      <w:pPr>
        <w:ind w:left="567"/>
        <w:rPr>
          <w:b/>
          <w:sz w:val="28"/>
          <w:szCs w:val="28"/>
        </w:rPr>
      </w:pPr>
    </w:p>
    <w:p w14:paraId="5C3B3516" w14:textId="77777777" w:rsidR="00E82434" w:rsidRDefault="00E82434" w:rsidP="00396385">
      <w:pPr>
        <w:pStyle w:val="a6"/>
        <w:spacing w:line="360" w:lineRule="auto"/>
        <w:ind w:left="567"/>
        <w:rPr>
          <w:b/>
          <w:sz w:val="28"/>
          <w:szCs w:val="28"/>
        </w:rPr>
      </w:pPr>
    </w:p>
    <w:p w14:paraId="6670658E" w14:textId="77777777" w:rsidR="00E82434" w:rsidRDefault="00E82434" w:rsidP="00396385">
      <w:pPr>
        <w:pStyle w:val="a6"/>
        <w:spacing w:line="360" w:lineRule="auto"/>
        <w:ind w:left="567"/>
        <w:rPr>
          <w:b/>
          <w:sz w:val="28"/>
          <w:szCs w:val="28"/>
        </w:rPr>
      </w:pPr>
    </w:p>
    <w:p w14:paraId="00F4ED41" w14:textId="77777777" w:rsidR="00E82434" w:rsidRDefault="00E82434" w:rsidP="00396385">
      <w:pPr>
        <w:pStyle w:val="a6"/>
        <w:spacing w:line="360" w:lineRule="auto"/>
        <w:ind w:left="567"/>
        <w:rPr>
          <w:b/>
          <w:sz w:val="28"/>
          <w:szCs w:val="28"/>
        </w:rPr>
      </w:pPr>
    </w:p>
    <w:p w14:paraId="4F3E82F8" w14:textId="77777777" w:rsidR="00D42302" w:rsidRPr="00396385" w:rsidRDefault="00396385" w:rsidP="00396385">
      <w:pPr>
        <w:pStyle w:val="a6"/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proofErr w:type="spellStart"/>
      <w:r w:rsidRPr="00396385">
        <w:rPr>
          <w:b/>
          <w:sz w:val="28"/>
          <w:szCs w:val="28"/>
        </w:rPr>
        <w:t>И.о</w:t>
      </w:r>
      <w:proofErr w:type="spellEnd"/>
      <w:r w:rsidRPr="00396385">
        <w:rPr>
          <w:b/>
          <w:sz w:val="28"/>
          <w:szCs w:val="28"/>
        </w:rPr>
        <w:t>.</w:t>
      </w:r>
      <w:r w:rsidR="00CC05F6" w:rsidRPr="00396385">
        <w:rPr>
          <w:b/>
          <w:sz w:val="28"/>
          <w:szCs w:val="28"/>
        </w:rPr>
        <w:t> </w:t>
      </w:r>
      <w:r w:rsidRPr="00396385">
        <w:rPr>
          <w:rFonts w:ascii="Times New Roman" w:hAnsi="Times New Roman"/>
          <w:b/>
          <w:sz w:val="28"/>
          <w:szCs w:val="28"/>
        </w:rPr>
        <w:t>н</w:t>
      </w:r>
      <w:r w:rsidR="00D42302" w:rsidRPr="00396385">
        <w:rPr>
          <w:rFonts w:ascii="Times New Roman" w:hAnsi="Times New Roman"/>
          <w:b/>
          <w:sz w:val="28"/>
          <w:szCs w:val="28"/>
        </w:rPr>
        <w:t>ачальник</w:t>
      </w:r>
      <w:r w:rsidRPr="00396385">
        <w:rPr>
          <w:rFonts w:ascii="Times New Roman" w:hAnsi="Times New Roman"/>
          <w:b/>
          <w:sz w:val="28"/>
          <w:szCs w:val="28"/>
        </w:rPr>
        <w:t>а</w:t>
      </w:r>
      <w:r w:rsidR="00D42302" w:rsidRPr="00396385">
        <w:rPr>
          <w:rFonts w:ascii="Times New Roman" w:hAnsi="Times New Roman"/>
          <w:b/>
          <w:sz w:val="28"/>
          <w:szCs w:val="28"/>
        </w:rPr>
        <w:t xml:space="preserve">   управления образования </w:t>
      </w:r>
    </w:p>
    <w:p w14:paraId="2C335251" w14:textId="77777777" w:rsidR="00D42302" w:rsidRPr="00396385" w:rsidRDefault="00D42302" w:rsidP="00396385">
      <w:pPr>
        <w:pStyle w:val="a6"/>
        <w:spacing w:line="36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396385">
        <w:rPr>
          <w:rFonts w:ascii="Times New Roman" w:hAnsi="Times New Roman"/>
          <w:b/>
          <w:sz w:val="28"/>
          <w:szCs w:val="28"/>
        </w:rPr>
        <w:t xml:space="preserve"> АМР «Ботлихский район»</w:t>
      </w:r>
      <w:r w:rsidR="00EF00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396385" w:rsidRPr="00396385">
        <w:rPr>
          <w:rFonts w:ascii="Times New Roman" w:hAnsi="Times New Roman"/>
          <w:b/>
          <w:noProof/>
          <w:sz w:val="28"/>
          <w:szCs w:val="28"/>
        </w:rPr>
        <w:t>Рамазанов М.Д.</w:t>
      </w:r>
    </w:p>
    <w:p w14:paraId="47E9B3C9" w14:textId="77777777" w:rsidR="006D009E" w:rsidRPr="00FC2755" w:rsidRDefault="00C04E55" w:rsidP="00396385">
      <w:pPr>
        <w:ind w:left="567"/>
        <w:rPr>
          <w:b/>
          <w:noProof/>
          <w:sz w:val="28"/>
          <w:szCs w:val="28"/>
        </w:rPr>
      </w:pPr>
      <w:r w:rsidRPr="00396385">
        <w:rPr>
          <w:b/>
          <w:sz w:val="28"/>
          <w:szCs w:val="28"/>
        </w:rPr>
        <w:br w:type="textWrapping" w:clear="all"/>
      </w:r>
    </w:p>
    <w:p w14:paraId="6BA2EEFF" w14:textId="77777777" w:rsidR="008219C3" w:rsidRPr="00FC2755" w:rsidRDefault="008219C3" w:rsidP="008219C3">
      <w:pPr>
        <w:rPr>
          <w:sz w:val="28"/>
          <w:szCs w:val="28"/>
        </w:rPr>
      </w:pPr>
    </w:p>
    <w:p w14:paraId="64B7A9B1" w14:textId="77777777" w:rsidR="00C04E55" w:rsidRPr="00FC2755" w:rsidRDefault="00C04E55" w:rsidP="00C04E5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74F5CB48" w14:textId="77777777" w:rsidR="00FC2755" w:rsidRPr="00FC2755" w:rsidRDefault="00FC275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sectPr w:rsidR="00FC2755" w:rsidRPr="00FC2755" w:rsidSect="00396385">
      <w:footnotePr>
        <w:pos w:val="beneathText"/>
      </w:footnotePr>
      <w:pgSz w:w="11905" w:h="16837"/>
      <w:pgMar w:top="540" w:right="565" w:bottom="47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22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3" w15:restartNumberingAfterBreak="0">
    <w:nsid w:val="01485459"/>
    <w:multiLevelType w:val="hybridMultilevel"/>
    <w:tmpl w:val="C610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0A69"/>
    <w:multiLevelType w:val="hybridMultilevel"/>
    <w:tmpl w:val="158A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943A2"/>
    <w:multiLevelType w:val="multilevel"/>
    <w:tmpl w:val="D946D7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6234A5"/>
    <w:multiLevelType w:val="hybridMultilevel"/>
    <w:tmpl w:val="AB52D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C00A0"/>
    <w:multiLevelType w:val="multilevel"/>
    <w:tmpl w:val="4B2A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035D"/>
    <w:multiLevelType w:val="hybridMultilevel"/>
    <w:tmpl w:val="7FDE1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5F9A67DA"/>
    <w:multiLevelType w:val="hybridMultilevel"/>
    <w:tmpl w:val="34BC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44BF0"/>
    <w:multiLevelType w:val="hybridMultilevel"/>
    <w:tmpl w:val="3124BA74"/>
    <w:lvl w:ilvl="0" w:tplc="20245CDE">
      <w:start w:val="1"/>
      <w:numFmt w:val="decimal"/>
      <w:lvlText w:val="%1."/>
      <w:lvlJc w:val="left"/>
      <w:pPr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50A44"/>
    <w:multiLevelType w:val="hybridMultilevel"/>
    <w:tmpl w:val="1B6E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3C90"/>
    <w:multiLevelType w:val="hybridMultilevel"/>
    <w:tmpl w:val="FF18D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B420F"/>
    <w:multiLevelType w:val="hybridMultilevel"/>
    <w:tmpl w:val="59A8E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7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21"/>
  </w:num>
  <w:num w:numId="10">
    <w:abstractNumId w:val="7"/>
  </w:num>
  <w:num w:numId="11">
    <w:abstractNumId w:val="28"/>
  </w:num>
  <w:num w:numId="12">
    <w:abstractNumId w:val="16"/>
  </w:num>
  <w:num w:numId="13">
    <w:abstractNumId w:val="10"/>
  </w:num>
  <w:num w:numId="14">
    <w:abstractNumId w:val="15"/>
  </w:num>
  <w:num w:numId="15">
    <w:abstractNumId w:val="18"/>
  </w:num>
  <w:num w:numId="16">
    <w:abstractNumId w:val="32"/>
  </w:num>
  <w:num w:numId="17">
    <w:abstractNumId w:val="14"/>
  </w:num>
  <w:num w:numId="18">
    <w:abstractNumId w:val="26"/>
  </w:num>
  <w:num w:numId="19">
    <w:abstractNumId w:val="12"/>
  </w:num>
  <w:num w:numId="20">
    <w:abstractNumId w:val="4"/>
  </w:num>
  <w:num w:numId="21">
    <w:abstractNumId w:val="25"/>
  </w:num>
  <w:num w:numId="22">
    <w:abstractNumId w:val="13"/>
  </w:num>
  <w:num w:numId="23">
    <w:abstractNumId w:val="2"/>
  </w:num>
  <w:num w:numId="24">
    <w:abstractNumId w:val="19"/>
  </w:num>
  <w:num w:numId="25">
    <w:abstractNumId w:val="30"/>
  </w:num>
  <w:num w:numId="26">
    <w:abstractNumId w:val="8"/>
  </w:num>
  <w:num w:numId="27">
    <w:abstractNumId w:val="29"/>
  </w:num>
  <w:num w:numId="28">
    <w:abstractNumId w:val="3"/>
  </w:num>
  <w:num w:numId="29">
    <w:abstractNumId w:val="31"/>
  </w:num>
  <w:num w:numId="30">
    <w:abstractNumId w:val="9"/>
  </w:num>
  <w:num w:numId="31">
    <w:abstractNumId w:val="24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C"/>
    <w:rsid w:val="00047B0D"/>
    <w:rsid w:val="0006616F"/>
    <w:rsid w:val="00092D1E"/>
    <w:rsid w:val="000B2AED"/>
    <w:rsid w:val="000C75F2"/>
    <w:rsid w:val="000F73DC"/>
    <w:rsid w:val="00136483"/>
    <w:rsid w:val="00180256"/>
    <w:rsid w:val="0019089A"/>
    <w:rsid w:val="001934B1"/>
    <w:rsid w:val="00194ACC"/>
    <w:rsid w:val="001A7FDA"/>
    <w:rsid w:val="001B52A8"/>
    <w:rsid w:val="001C0268"/>
    <w:rsid w:val="00212169"/>
    <w:rsid w:val="00243C49"/>
    <w:rsid w:val="002B5D69"/>
    <w:rsid w:val="002C4633"/>
    <w:rsid w:val="002D3200"/>
    <w:rsid w:val="00307195"/>
    <w:rsid w:val="0031693F"/>
    <w:rsid w:val="003253F7"/>
    <w:rsid w:val="00350953"/>
    <w:rsid w:val="0036109F"/>
    <w:rsid w:val="00377D6D"/>
    <w:rsid w:val="003834DA"/>
    <w:rsid w:val="00384827"/>
    <w:rsid w:val="00396385"/>
    <w:rsid w:val="003A702F"/>
    <w:rsid w:val="003C069D"/>
    <w:rsid w:val="003C171C"/>
    <w:rsid w:val="003E6B08"/>
    <w:rsid w:val="003F1FE1"/>
    <w:rsid w:val="004000A3"/>
    <w:rsid w:val="0042684B"/>
    <w:rsid w:val="00440675"/>
    <w:rsid w:val="00450469"/>
    <w:rsid w:val="004A471A"/>
    <w:rsid w:val="004A75D4"/>
    <w:rsid w:val="004B7607"/>
    <w:rsid w:val="004D3007"/>
    <w:rsid w:val="004E0C17"/>
    <w:rsid w:val="005033F0"/>
    <w:rsid w:val="00524EA4"/>
    <w:rsid w:val="00527FEB"/>
    <w:rsid w:val="00550585"/>
    <w:rsid w:val="005A0155"/>
    <w:rsid w:val="005B4AAC"/>
    <w:rsid w:val="005C3257"/>
    <w:rsid w:val="005D22CF"/>
    <w:rsid w:val="005E78D0"/>
    <w:rsid w:val="005F1A72"/>
    <w:rsid w:val="00600F17"/>
    <w:rsid w:val="006120FB"/>
    <w:rsid w:val="00624D2E"/>
    <w:rsid w:val="0069057B"/>
    <w:rsid w:val="006D009E"/>
    <w:rsid w:val="006E7C1C"/>
    <w:rsid w:val="00701245"/>
    <w:rsid w:val="00703915"/>
    <w:rsid w:val="0071372C"/>
    <w:rsid w:val="00742352"/>
    <w:rsid w:val="00742579"/>
    <w:rsid w:val="00762A15"/>
    <w:rsid w:val="007C0A21"/>
    <w:rsid w:val="007D64B7"/>
    <w:rsid w:val="007F279D"/>
    <w:rsid w:val="007F4021"/>
    <w:rsid w:val="007F6AAF"/>
    <w:rsid w:val="00802C0E"/>
    <w:rsid w:val="008219C3"/>
    <w:rsid w:val="008367F4"/>
    <w:rsid w:val="00884448"/>
    <w:rsid w:val="008859A9"/>
    <w:rsid w:val="0089226B"/>
    <w:rsid w:val="008B4FB2"/>
    <w:rsid w:val="008C2BD9"/>
    <w:rsid w:val="00922FAA"/>
    <w:rsid w:val="00935265"/>
    <w:rsid w:val="009601B0"/>
    <w:rsid w:val="009748E0"/>
    <w:rsid w:val="009751A8"/>
    <w:rsid w:val="00985F49"/>
    <w:rsid w:val="009A4222"/>
    <w:rsid w:val="009B50A2"/>
    <w:rsid w:val="009D376C"/>
    <w:rsid w:val="009E5BF0"/>
    <w:rsid w:val="00A11ED0"/>
    <w:rsid w:val="00A131A0"/>
    <w:rsid w:val="00A1540D"/>
    <w:rsid w:val="00A3693C"/>
    <w:rsid w:val="00A450BE"/>
    <w:rsid w:val="00A540D7"/>
    <w:rsid w:val="00A82B54"/>
    <w:rsid w:val="00A85D9B"/>
    <w:rsid w:val="00A93151"/>
    <w:rsid w:val="00A940A8"/>
    <w:rsid w:val="00AC13F6"/>
    <w:rsid w:val="00AC24D6"/>
    <w:rsid w:val="00AC5E5A"/>
    <w:rsid w:val="00AD23D9"/>
    <w:rsid w:val="00AD3050"/>
    <w:rsid w:val="00AD5326"/>
    <w:rsid w:val="00AE3E84"/>
    <w:rsid w:val="00B0095A"/>
    <w:rsid w:val="00B05BFF"/>
    <w:rsid w:val="00B125BA"/>
    <w:rsid w:val="00B13FFB"/>
    <w:rsid w:val="00B360E4"/>
    <w:rsid w:val="00B55FB9"/>
    <w:rsid w:val="00B7023B"/>
    <w:rsid w:val="00B7361E"/>
    <w:rsid w:val="00B74F02"/>
    <w:rsid w:val="00BD1487"/>
    <w:rsid w:val="00BD4682"/>
    <w:rsid w:val="00BF2550"/>
    <w:rsid w:val="00C00B03"/>
    <w:rsid w:val="00C04702"/>
    <w:rsid w:val="00C04E55"/>
    <w:rsid w:val="00C334A5"/>
    <w:rsid w:val="00C34F1A"/>
    <w:rsid w:val="00C53702"/>
    <w:rsid w:val="00C53878"/>
    <w:rsid w:val="00C66F3B"/>
    <w:rsid w:val="00C74092"/>
    <w:rsid w:val="00C82E57"/>
    <w:rsid w:val="00C90D27"/>
    <w:rsid w:val="00C9516E"/>
    <w:rsid w:val="00CA72DB"/>
    <w:rsid w:val="00CC05F6"/>
    <w:rsid w:val="00CD2C29"/>
    <w:rsid w:val="00CD6935"/>
    <w:rsid w:val="00CE2E5B"/>
    <w:rsid w:val="00CE3DA8"/>
    <w:rsid w:val="00D02C9D"/>
    <w:rsid w:val="00D056DA"/>
    <w:rsid w:val="00D06BBD"/>
    <w:rsid w:val="00D12F6B"/>
    <w:rsid w:val="00D1711C"/>
    <w:rsid w:val="00D42302"/>
    <w:rsid w:val="00D8473E"/>
    <w:rsid w:val="00D918C8"/>
    <w:rsid w:val="00DA597F"/>
    <w:rsid w:val="00DD36D8"/>
    <w:rsid w:val="00DF2314"/>
    <w:rsid w:val="00E07B76"/>
    <w:rsid w:val="00E37A59"/>
    <w:rsid w:val="00E6149A"/>
    <w:rsid w:val="00E61584"/>
    <w:rsid w:val="00E82434"/>
    <w:rsid w:val="00E911AD"/>
    <w:rsid w:val="00E96B98"/>
    <w:rsid w:val="00EF008D"/>
    <w:rsid w:val="00EF080C"/>
    <w:rsid w:val="00EF7ED0"/>
    <w:rsid w:val="00F51186"/>
    <w:rsid w:val="00F94787"/>
    <w:rsid w:val="00FA5054"/>
    <w:rsid w:val="00FC2755"/>
    <w:rsid w:val="00FC31C2"/>
    <w:rsid w:val="00FC31EA"/>
    <w:rsid w:val="00FC5880"/>
    <w:rsid w:val="00FC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B959"/>
  <w15:docId w15:val="{8DDE1227-251F-41B4-B900-71EFA4E2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uiPriority w:val="10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985F49"/>
    <w:rPr>
      <w:i/>
      <w:iCs/>
    </w:rPr>
  </w:style>
  <w:style w:type="paragraph" w:customStyle="1" w:styleId="41">
    <w:name w:val="абзац 4.1"/>
    <w:basedOn w:val="a7"/>
    <w:uiPriority w:val="99"/>
    <w:rsid w:val="00C00B03"/>
    <w:pPr>
      <w:widowControl/>
      <w:numPr>
        <w:numId w:val="33"/>
      </w:numPr>
      <w:suppressAutoHyphens w:val="0"/>
      <w:spacing w:before="360" w:after="120"/>
      <w:contextualSpacing w:val="0"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8418-E1BA-4C54-9EE7-3186840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Atigat</cp:lastModifiedBy>
  <cp:revision>2</cp:revision>
  <cp:lastPrinted>2024-01-22T11:06:00Z</cp:lastPrinted>
  <dcterms:created xsi:type="dcterms:W3CDTF">2024-01-30T06:28:00Z</dcterms:created>
  <dcterms:modified xsi:type="dcterms:W3CDTF">2024-01-30T06:28:00Z</dcterms:modified>
</cp:coreProperties>
</file>