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EB22" w14:textId="77777777" w:rsidR="003938D7" w:rsidRPr="00F96D8C" w:rsidRDefault="00F96D8C" w:rsidP="00F96D8C">
      <w:pPr>
        <w:spacing w:after="0" w:line="408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МИНИСТЕРСТВО ПРОСВЕЩЕНИЯ РОССИЙСКОЙ ФЕДЕРАЦИИ</w:t>
      </w:r>
    </w:p>
    <w:p w14:paraId="5C4F68B7" w14:textId="77777777" w:rsidR="003938D7" w:rsidRPr="00F96D8C" w:rsidRDefault="00F96D8C" w:rsidP="00F96D8C">
      <w:pPr>
        <w:spacing w:after="0" w:line="408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Муниципальное казенное общеобразовательное учреждение "</w:t>
      </w:r>
      <w:proofErr w:type="spellStart"/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Рахатинская</w:t>
      </w:r>
      <w:proofErr w:type="spellEnd"/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средняя общеобразовательная школа имени Б.Л. </w:t>
      </w:r>
      <w:proofErr w:type="spellStart"/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Сахратулаева</w:t>
      </w:r>
      <w:proofErr w:type="spellEnd"/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" </w:t>
      </w:r>
    </w:p>
    <w:p w14:paraId="6D712DDD" w14:textId="77777777" w:rsidR="003938D7" w:rsidRPr="00F96D8C" w:rsidRDefault="00F96D8C" w:rsidP="00F96D8C">
      <w:pPr>
        <w:spacing w:after="0" w:line="408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Министерство образования Республики Дагестан</w:t>
      </w:r>
    </w:p>
    <w:p w14:paraId="29F95B04" w14:textId="77777777" w:rsidR="003938D7" w:rsidRPr="00F96D8C" w:rsidRDefault="00F96D8C" w:rsidP="00F96D8C">
      <w:pPr>
        <w:spacing w:after="0" w:line="408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МКОУ "</w:t>
      </w:r>
      <w:proofErr w:type="spellStart"/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Рахатинская</w:t>
      </w:r>
      <w:proofErr w:type="spellEnd"/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СОШ"</w:t>
      </w:r>
    </w:p>
    <w:p w14:paraId="5E25794D" w14:textId="77777777" w:rsidR="003938D7" w:rsidRPr="00F96D8C" w:rsidRDefault="003938D7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5EAB586F" w14:textId="77777777" w:rsidR="003938D7" w:rsidRPr="00F96D8C" w:rsidRDefault="003938D7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6E6C95E1" w14:textId="77777777" w:rsidR="003938D7" w:rsidRPr="00F96D8C" w:rsidRDefault="003938D7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56BEC6BB" w14:textId="77777777" w:rsidR="003938D7" w:rsidRPr="00F96D8C" w:rsidRDefault="003938D7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115"/>
        <w:gridCol w:w="3115"/>
      </w:tblGrid>
      <w:tr w:rsidR="003938D7" w:rsidRPr="00F96D8C" w14:paraId="7204C69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AE6A5" w14:textId="77777777" w:rsidR="003938D7" w:rsidRPr="00F96D8C" w:rsidRDefault="00F96D8C" w:rsidP="00F96D8C">
            <w:pPr>
              <w:spacing w:after="120" w:line="276" w:lineRule="auto"/>
              <w:ind w:left="-851" w:right="-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РАССМОТРЕНО</w:t>
            </w:r>
          </w:p>
          <w:p w14:paraId="3BCF4BAA" w14:textId="77777777" w:rsidR="003938D7" w:rsidRPr="00F96D8C" w:rsidRDefault="00F96D8C" w:rsidP="00F96D8C">
            <w:pPr>
              <w:spacing w:after="120" w:line="276" w:lineRule="auto"/>
              <w:ind w:left="-851"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МО:</w:t>
            </w:r>
          </w:p>
          <w:p w14:paraId="1A969F30" w14:textId="77777777" w:rsidR="003938D7" w:rsidRPr="00F96D8C" w:rsidRDefault="00F96D8C" w:rsidP="00F96D8C">
            <w:pPr>
              <w:spacing w:after="120" w:line="240" w:lineRule="auto"/>
              <w:ind w:left="-851"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14:paraId="1F65B388" w14:textId="6CBB8AF0" w:rsidR="003938D7" w:rsidRPr="00F96D8C" w:rsidRDefault="00F96D8C" w:rsidP="00F96D8C">
            <w:pPr>
              <w:spacing w:after="0" w:line="240" w:lineRule="auto"/>
              <w:ind w:left="-851" w:righ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алова</w:t>
            </w:r>
            <w:proofErr w:type="spellEnd"/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</w:t>
            </w: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.И.</w:t>
            </w:r>
          </w:p>
          <w:p w14:paraId="1BA519A3" w14:textId="77777777" w:rsidR="003938D7" w:rsidRPr="00F96D8C" w:rsidRDefault="00F96D8C" w:rsidP="00F96D8C">
            <w:pPr>
              <w:spacing w:after="0" w:line="240" w:lineRule="auto"/>
              <w:ind w:left="-851"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D8C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№</w:t>
            </w: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от «21» 08   2023 г.</w:t>
            </w:r>
          </w:p>
          <w:p w14:paraId="27D542A8" w14:textId="77777777" w:rsidR="003938D7" w:rsidRPr="00F96D8C" w:rsidRDefault="003938D7" w:rsidP="00F96D8C">
            <w:pPr>
              <w:spacing w:after="0" w:line="240" w:lineRule="auto"/>
              <w:ind w:left="-851" w:right="-426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AE29A" w14:textId="77777777" w:rsidR="003938D7" w:rsidRPr="00F96D8C" w:rsidRDefault="00F96D8C" w:rsidP="00F96D8C">
            <w:pPr>
              <w:spacing w:after="120" w:line="276" w:lineRule="auto"/>
              <w:ind w:left="-851"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14:paraId="0E83F0EF" w14:textId="77777777" w:rsidR="003938D7" w:rsidRPr="00F96D8C" w:rsidRDefault="00F96D8C" w:rsidP="00F96D8C">
            <w:pPr>
              <w:spacing w:after="120" w:line="276" w:lineRule="auto"/>
              <w:ind w:left="-851"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Завуч по УВР:</w:t>
            </w:r>
          </w:p>
          <w:p w14:paraId="76BEC322" w14:textId="77777777" w:rsidR="003938D7" w:rsidRPr="00F96D8C" w:rsidRDefault="00F96D8C" w:rsidP="00F96D8C">
            <w:pPr>
              <w:spacing w:after="120" w:line="240" w:lineRule="auto"/>
              <w:ind w:left="-851"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14:paraId="0F50E60B" w14:textId="77777777" w:rsidR="003938D7" w:rsidRPr="00F96D8C" w:rsidRDefault="00F96D8C" w:rsidP="00F96D8C">
            <w:pPr>
              <w:spacing w:after="0" w:line="240" w:lineRule="auto"/>
              <w:ind w:left="-851" w:righ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Джаватханова</w:t>
            </w:r>
            <w:proofErr w:type="spellEnd"/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А.К.</w:t>
            </w:r>
          </w:p>
          <w:p w14:paraId="2D95DCAF" w14:textId="77777777" w:rsidR="003938D7" w:rsidRPr="00F96D8C" w:rsidRDefault="00F96D8C" w:rsidP="00F96D8C">
            <w:pPr>
              <w:spacing w:after="0" w:line="240" w:lineRule="auto"/>
              <w:ind w:left="-851"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D8C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№</w:t>
            </w: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от «21» 08   2023 г.</w:t>
            </w:r>
          </w:p>
          <w:p w14:paraId="693FF140" w14:textId="77777777" w:rsidR="003938D7" w:rsidRPr="00F96D8C" w:rsidRDefault="003938D7" w:rsidP="00F96D8C">
            <w:pPr>
              <w:spacing w:after="0" w:line="240" w:lineRule="auto"/>
              <w:ind w:left="-851" w:right="-426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70F9F" w14:textId="77777777" w:rsidR="003938D7" w:rsidRPr="00F96D8C" w:rsidRDefault="00F96D8C" w:rsidP="00F96D8C">
            <w:pPr>
              <w:spacing w:after="120" w:line="276" w:lineRule="auto"/>
              <w:ind w:left="-851"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14:paraId="70BF2BC3" w14:textId="77777777" w:rsidR="003938D7" w:rsidRPr="00F96D8C" w:rsidRDefault="00F96D8C" w:rsidP="00F96D8C">
            <w:pPr>
              <w:spacing w:after="120" w:line="276" w:lineRule="auto"/>
              <w:ind w:left="-851"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Директор:</w:t>
            </w:r>
          </w:p>
          <w:p w14:paraId="70FED258" w14:textId="77777777" w:rsidR="003938D7" w:rsidRPr="00F96D8C" w:rsidRDefault="00F96D8C" w:rsidP="00F96D8C">
            <w:pPr>
              <w:spacing w:after="120" w:line="240" w:lineRule="auto"/>
              <w:ind w:left="-851"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14:paraId="7AD87992" w14:textId="77777777" w:rsidR="003938D7" w:rsidRPr="00F96D8C" w:rsidRDefault="00F96D8C" w:rsidP="00F96D8C">
            <w:pPr>
              <w:spacing w:after="0" w:line="240" w:lineRule="auto"/>
              <w:ind w:left="-851" w:righ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Магомедоа</w:t>
            </w:r>
            <w:proofErr w:type="spellEnd"/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А.И.</w:t>
            </w:r>
          </w:p>
          <w:p w14:paraId="5DBCBCC4" w14:textId="77777777" w:rsidR="003938D7" w:rsidRPr="00F96D8C" w:rsidRDefault="00F96D8C" w:rsidP="00F96D8C">
            <w:pPr>
              <w:spacing w:after="0" w:line="240" w:lineRule="auto"/>
              <w:ind w:left="-851"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D8C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№</w:t>
            </w: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от «21» 08   2023 г.</w:t>
            </w:r>
          </w:p>
          <w:p w14:paraId="2CA2863E" w14:textId="77777777" w:rsidR="003938D7" w:rsidRPr="00F96D8C" w:rsidRDefault="003938D7" w:rsidP="00F96D8C">
            <w:pPr>
              <w:spacing w:after="0" w:line="240" w:lineRule="auto"/>
              <w:ind w:left="-851" w:right="-426"/>
              <w:rPr>
                <w:sz w:val="20"/>
                <w:szCs w:val="20"/>
              </w:rPr>
            </w:pPr>
          </w:p>
        </w:tc>
      </w:tr>
    </w:tbl>
    <w:p w14:paraId="3C43BFC3" w14:textId="77777777" w:rsidR="003938D7" w:rsidRPr="00F96D8C" w:rsidRDefault="003938D7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0E207023" w14:textId="77777777" w:rsidR="003938D7" w:rsidRPr="00F96D8C" w:rsidRDefault="003938D7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0D7AAF75" w14:textId="77777777" w:rsidR="003938D7" w:rsidRPr="00F96D8C" w:rsidRDefault="003938D7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36A9CC95" w14:textId="77777777" w:rsidR="003938D7" w:rsidRPr="00F96D8C" w:rsidRDefault="003938D7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2B1A48FF" w14:textId="77777777" w:rsidR="003938D7" w:rsidRPr="00F96D8C" w:rsidRDefault="003938D7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2A6F2273" w14:textId="77777777" w:rsidR="003938D7" w:rsidRPr="00F96D8C" w:rsidRDefault="00F96D8C" w:rsidP="00F96D8C">
      <w:pPr>
        <w:spacing w:after="0" w:line="408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РАБОЧАЯ ПРОГРАММА</w:t>
      </w:r>
    </w:p>
    <w:p w14:paraId="04895805" w14:textId="77777777" w:rsidR="003938D7" w:rsidRPr="00F96D8C" w:rsidRDefault="00F96D8C" w:rsidP="00F96D8C">
      <w:pPr>
        <w:spacing w:after="0" w:line="408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(ID 3305661)</w:t>
      </w:r>
    </w:p>
    <w:p w14:paraId="24025ACF" w14:textId="77777777" w:rsidR="003938D7" w:rsidRPr="00F96D8C" w:rsidRDefault="003938D7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09628A60" w14:textId="77777777" w:rsidR="003938D7" w:rsidRPr="00F96D8C" w:rsidRDefault="00F96D8C" w:rsidP="00F96D8C">
      <w:pPr>
        <w:spacing w:after="0" w:line="408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учебного курса «Геометрия»</w:t>
      </w:r>
    </w:p>
    <w:p w14:paraId="246329D1" w14:textId="77777777" w:rsidR="003938D7" w:rsidRPr="00F96D8C" w:rsidRDefault="00F96D8C" w:rsidP="00F96D8C">
      <w:pPr>
        <w:spacing w:after="0" w:line="408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обучающихся 7-х классов </w:t>
      </w:r>
    </w:p>
    <w:p w14:paraId="0B47FF76" w14:textId="77777777" w:rsidR="003938D7" w:rsidRPr="00F96D8C" w:rsidRDefault="003938D7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641FFEBF" w14:textId="77777777" w:rsidR="003938D7" w:rsidRPr="00F96D8C" w:rsidRDefault="003938D7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3A7CDE06" w14:textId="77777777" w:rsidR="003938D7" w:rsidRPr="00F96D8C" w:rsidRDefault="003938D7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635E5096" w14:textId="77777777" w:rsidR="003938D7" w:rsidRPr="00F96D8C" w:rsidRDefault="003938D7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3446847A" w14:textId="155B7826" w:rsidR="003938D7" w:rsidRPr="00F96D8C" w:rsidRDefault="00F96D8C" w:rsidP="00F96D8C">
      <w:pPr>
        <w:spacing w:after="0" w:line="276" w:lineRule="auto"/>
        <w:ind w:left="-851" w:right="-426"/>
        <w:rPr>
          <w:rFonts w:ascii="Arial" w:eastAsia="Arial" w:hAnsi="Arial" w:cs="Arial"/>
          <w:b/>
          <w:bCs/>
          <w:sz w:val="20"/>
          <w:szCs w:val="20"/>
        </w:rPr>
      </w:pPr>
      <w:r w:rsidRPr="00F96D8C">
        <w:rPr>
          <w:rFonts w:ascii="Arial" w:eastAsia="Arial" w:hAnsi="Arial" w:cs="Arial"/>
          <w:b/>
          <w:bCs/>
          <w:sz w:val="20"/>
          <w:szCs w:val="20"/>
        </w:rPr>
        <w:t xml:space="preserve">Учитель: </w:t>
      </w:r>
      <w:proofErr w:type="spellStart"/>
      <w:r w:rsidRPr="00F96D8C">
        <w:rPr>
          <w:rFonts w:ascii="Arial" w:eastAsia="Arial" w:hAnsi="Arial" w:cs="Arial"/>
          <w:b/>
          <w:bCs/>
          <w:sz w:val="20"/>
          <w:szCs w:val="20"/>
        </w:rPr>
        <w:t>Хайбулаева</w:t>
      </w:r>
      <w:proofErr w:type="spellEnd"/>
      <w:r w:rsidRPr="00F96D8C">
        <w:rPr>
          <w:rFonts w:ascii="Arial" w:eastAsia="Arial" w:hAnsi="Arial" w:cs="Arial"/>
          <w:b/>
          <w:bCs/>
          <w:sz w:val="20"/>
          <w:szCs w:val="20"/>
        </w:rPr>
        <w:t xml:space="preserve"> Х.Р.</w:t>
      </w:r>
    </w:p>
    <w:p w14:paraId="10550B13" w14:textId="77777777" w:rsidR="003938D7" w:rsidRPr="00F96D8C" w:rsidRDefault="003938D7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299687B5" w14:textId="77777777" w:rsidR="003938D7" w:rsidRPr="00F96D8C" w:rsidRDefault="003938D7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0EE10040" w14:textId="77777777" w:rsidR="003938D7" w:rsidRPr="00F96D8C" w:rsidRDefault="003938D7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68D35464" w14:textId="77777777" w:rsidR="003938D7" w:rsidRPr="00F96D8C" w:rsidRDefault="003938D7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0E596290" w14:textId="77777777" w:rsidR="003938D7" w:rsidRPr="00F96D8C" w:rsidRDefault="003938D7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1626E6D0" w14:textId="77777777" w:rsidR="003938D7" w:rsidRPr="00F96D8C" w:rsidRDefault="003938D7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6D716B63" w14:textId="60A262AF" w:rsidR="003938D7" w:rsidRDefault="003938D7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50B0B5F4" w14:textId="26413E70" w:rsidR="00F96D8C" w:rsidRDefault="00F96D8C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30051EA3" w14:textId="4F7525C9" w:rsidR="00F96D8C" w:rsidRDefault="00F96D8C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5C37704D" w14:textId="55DC2378" w:rsidR="00F96D8C" w:rsidRDefault="00F96D8C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7949A934" w14:textId="19ED1E56" w:rsidR="00F96D8C" w:rsidRDefault="00F96D8C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38B19931" w14:textId="104EBF60" w:rsidR="00F96D8C" w:rsidRDefault="00F96D8C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38107FCC" w14:textId="6C03783E" w:rsidR="00F96D8C" w:rsidRDefault="00F96D8C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5C28D922" w14:textId="261EDBDF" w:rsidR="00F96D8C" w:rsidRDefault="00F96D8C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08E5D0C8" w14:textId="7387492B" w:rsidR="00F96D8C" w:rsidRDefault="00F96D8C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280EDF86" w14:textId="5DA1D68B" w:rsidR="00F96D8C" w:rsidRDefault="00F96D8C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24B07B8C" w14:textId="77777777" w:rsidR="00F96D8C" w:rsidRPr="00F96D8C" w:rsidRDefault="00F96D8C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</w:p>
    <w:p w14:paraId="3331AD27" w14:textId="43E82909" w:rsidR="003938D7" w:rsidRPr="00F96D8C" w:rsidRDefault="00F96D8C" w:rsidP="00F96D8C">
      <w:pPr>
        <w:spacing w:after="0" w:line="276" w:lineRule="auto"/>
        <w:ind w:left="-851" w:right="-426"/>
        <w:jc w:val="center"/>
        <w:rPr>
          <w:rFonts w:ascii="Arial" w:eastAsia="Arial" w:hAnsi="Arial" w:cs="Arial"/>
          <w:sz w:val="20"/>
          <w:szCs w:val="20"/>
        </w:rPr>
      </w:pPr>
      <w:proofErr w:type="spellStart"/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с.Рахата</w:t>
      </w:r>
      <w:proofErr w:type="spellEnd"/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2023</w:t>
      </w:r>
    </w:p>
    <w:p w14:paraId="13CC7222" w14:textId="77777777" w:rsidR="003938D7" w:rsidRPr="00F96D8C" w:rsidRDefault="003938D7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25434856" w14:textId="77777777" w:rsidR="003938D7" w:rsidRPr="00F96D8C" w:rsidRDefault="003938D7" w:rsidP="00F96D8C">
      <w:pPr>
        <w:spacing w:after="20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213AD7BF" w14:textId="77777777" w:rsidR="003938D7" w:rsidRPr="00F96D8C" w:rsidRDefault="00F96D8C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ПОЯСНИТЕЛЬНАЯ ЗАПИСКА</w:t>
      </w:r>
    </w:p>
    <w:p w14:paraId="69737F52" w14:textId="77777777" w:rsidR="003938D7" w:rsidRPr="00F96D8C" w:rsidRDefault="003938D7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</w:p>
    <w:p w14:paraId="0EE84AD4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признаков, формулировать обратные утверждения. </w:t>
      </w:r>
    </w:p>
    <w:p w14:paraId="008B58EC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7CDF0828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Крайне важно подчёркивать связи геометрии с другими у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и «Теорема Пифагора».</w:t>
      </w:r>
    </w:p>
    <w:p w14:paraId="1348F01B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подобия».</w:t>
      </w:r>
    </w:p>
    <w:p w14:paraId="702FE757" w14:textId="77777777" w:rsidR="003938D7" w:rsidRPr="00F96D8C" w:rsidRDefault="00F96D8C" w:rsidP="00F96D8C">
      <w:pPr>
        <w:spacing w:after="0" w:line="264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На изучение учебного курса «</w:t>
      </w:r>
      <w:proofErr w:type="gramStart"/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Геометрия»   </w:t>
      </w:r>
      <w:proofErr w:type="gramEnd"/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в 7 классе отводится – 68 часов (2 часа в неделю).</w:t>
      </w:r>
    </w:p>
    <w:p w14:paraId="1A6F79C8" w14:textId="17D99F86" w:rsidR="003938D7" w:rsidRPr="00F96D8C" w:rsidRDefault="00F96D8C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СОДЕРЖАНИЕ ОБУЧЕНИЯ</w:t>
      </w:r>
    </w:p>
    <w:p w14:paraId="27C6BB0E" w14:textId="12C98949" w:rsidR="003938D7" w:rsidRPr="00F96D8C" w:rsidRDefault="00F96D8C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 КЛАСС</w:t>
      </w:r>
    </w:p>
    <w:p w14:paraId="0E02CD66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Начальные понятия геометрии. Точка, прямая, отрезок, луч. Угол. Виды углов. Вертикальные и смежные углы. Биссектриса угла. Л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оманая, многоугольник. Параллельность и перпендикулярность прямых.</w:t>
      </w:r>
    </w:p>
    <w:p w14:paraId="1C8E7635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Симметричные фигуры. Основные свойства осевой симметрии. Примеры симметрии в окружающем мире.</w:t>
      </w:r>
    </w:p>
    <w:p w14:paraId="205992EB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Основные построения с помощью циркуля и линейки. Треугольник. Высота, медиана, биссектриса, их 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свойства.</w:t>
      </w:r>
    </w:p>
    <w:p w14:paraId="2765F5AC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Равнобедренный и равносторонний треугольники. Неравенство треугольника.</w:t>
      </w:r>
    </w:p>
    <w:p w14:paraId="0D8E9916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Свойства и признаки равнобедренного треугольника. Признаки равенства треугольников.</w:t>
      </w:r>
    </w:p>
    <w:p w14:paraId="32938D0D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Свойства и признаки параллельных прямых. Сумма углов треугольника. Внешние углы треугольника.</w:t>
      </w:r>
    </w:p>
    <w:p w14:paraId="6196FE11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реугольник с углом в 30°.</w:t>
      </w:r>
    </w:p>
    <w:p w14:paraId="789DC3EA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5771DDDE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Геометрическое место точек. Биссектриса угла и серединный перпендику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ляр к отрезку как геометрические места точек.</w:t>
      </w:r>
    </w:p>
    <w:p w14:paraId="46598336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730B883B" w14:textId="77777777" w:rsidR="003938D7" w:rsidRPr="00F96D8C" w:rsidRDefault="00F96D8C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ПЛАНИ</w:t>
      </w: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РУЕМЫЕ РЕЗУЛЬТАТЫ ОСВОЕНИЯ ПРОГРАММЫ УЧЕБНОГО КУРСА «ГЕОМЕТРИЯ» НА УРОВНЕ ОСНОВНОГО ОБЩЕГО ОБРАЗОВАНИЯ</w:t>
      </w:r>
    </w:p>
    <w:p w14:paraId="1C762291" w14:textId="77777777" w:rsidR="003938D7" w:rsidRPr="00F96D8C" w:rsidRDefault="003938D7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</w:p>
    <w:p w14:paraId="7B18D423" w14:textId="77777777" w:rsidR="003938D7" w:rsidRPr="00F96D8C" w:rsidRDefault="00F96D8C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ЛИЧНОСТНЫЕ РЕЗУЛЬТАТЫ</w:t>
      </w:r>
    </w:p>
    <w:p w14:paraId="028F3D27" w14:textId="77777777" w:rsidR="003938D7" w:rsidRPr="00F96D8C" w:rsidRDefault="003938D7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</w:p>
    <w:p w14:paraId="4C29AD27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Личностные результаты 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освоения программы учебного курса «Геометрия» характеризуются:</w:t>
      </w:r>
    </w:p>
    <w:p w14:paraId="75E47C8C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1) </w:t>
      </w: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патриотическое воспитание:</w:t>
      </w:r>
    </w:p>
    <w:p w14:paraId="598AED5C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41C0CED8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2) гражданское и духовно-нравственное воспитание:</w:t>
      </w:r>
    </w:p>
    <w:p w14:paraId="1CCC07F1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A59695D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3) трудовое воспитание:</w:t>
      </w:r>
    </w:p>
    <w:p w14:paraId="332BF332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установкой на активное участие в решении практи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ования и жизненных планов с учётом личных интересов и общественных потребностей;</w:t>
      </w:r>
    </w:p>
    <w:p w14:paraId="381D99E9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4) эстетическое воспитание:</w:t>
      </w:r>
    </w:p>
    <w:p w14:paraId="62A643D4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ерности в искусстве;</w:t>
      </w:r>
    </w:p>
    <w:p w14:paraId="1F850119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5) ценности научного познания:</w:t>
      </w:r>
    </w:p>
    <w:p w14:paraId="4C87D0D5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163506D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6) физическое воспитание, формирование культу</w:t>
      </w: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ры здоровья и эмоционального благополучия:</w:t>
      </w:r>
    </w:p>
    <w:p w14:paraId="2A111F4B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тью навыка рефлексии, признанием своего права на ошибку и такого же права другого человека;</w:t>
      </w:r>
    </w:p>
    <w:p w14:paraId="6DEA54D6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7) экологическое воспитание:</w:t>
      </w:r>
    </w:p>
    <w:p w14:paraId="51C598B7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48091CE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8) адаптация к изменяющимся условиям социальной и природной среды:</w:t>
      </w:r>
    </w:p>
    <w:p w14:paraId="73663FD5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готовностью к действиям в условиях неопределённости, повышению у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4ABD0D5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необходимостью в формировании новых знаний, в том числе формули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EAC0973" w14:textId="2F6995C6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способностью осознавать стрессовую ситуацию, воспринимать стрессовую ситуацию как выз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FFB76B1" w14:textId="25AE6BC8" w:rsidR="003938D7" w:rsidRPr="00F96D8C" w:rsidRDefault="00F96D8C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МЕТАПРЕДМЕТНЫЕ РЕЗУЛЬТАТЫ</w:t>
      </w:r>
    </w:p>
    <w:p w14:paraId="1AF7763B" w14:textId="00A396AA" w:rsidR="003938D7" w:rsidRPr="00F96D8C" w:rsidRDefault="00F96D8C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Познавательные универсальные учебные действия</w:t>
      </w:r>
    </w:p>
    <w:p w14:paraId="227F6EAE" w14:textId="77777777" w:rsidR="003938D7" w:rsidRPr="00F96D8C" w:rsidRDefault="00F96D8C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Базовые логические действия:</w:t>
      </w:r>
    </w:p>
    <w:p w14:paraId="0DC5DA5D" w14:textId="77777777" w:rsidR="003938D7" w:rsidRPr="00F96D8C" w:rsidRDefault="00F96D8C" w:rsidP="00F96D8C">
      <w:pPr>
        <w:numPr>
          <w:ilvl w:val="0"/>
          <w:numId w:val="1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лиза;</w:t>
      </w:r>
    </w:p>
    <w:p w14:paraId="7A56CA65" w14:textId="77777777" w:rsidR="003938D7" w:rsidRPr="00F96D8C" w:rsidRDefault="00F96D8C" w:rsidP="00F96D8C">
      <w:pPr>
        <w:numPr>
          <w:ilvl w:val="0"/>
          <w:numId w:val="1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E9F6FC3" w14:textId="77777777" w:rsidR="003938D7" w:rsidRPr="00F96D8C" w:rsidRDefault="00F96D8C" w:rsidP="00F96D8C">
      <w:pPr>
        <w:numPr>
          <w:ilvl w:val="0"/>
          <w:numId w:val="1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критерии для выявления закономерностей и противоречий;</w:t>
      </w:r>
    </w:p>
    <w:p w14:paraId="758F7B68" w14:textId="77777777" w:rsidR="003938D7" w:rsidRPr="00F96D8C" w:rsidRDefault="00F96D8C" w:rsidP="00F96D8C">
      <w:pPr>
        <w:numPr>
          <w:ilvl w:val="0"/>
          <w:numId w:val="1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C7E3075" w14:textId="77777777" w:rsidR="003938D7" w:rsidRPr="00F96D8C" w:rsidRDefault="00F96D8C" w:rsidP="00F96D8C">
      <w:pPr>
        <w:numPr>
          <w:ilvl w:val="0"/>
          <w:numId w:val="1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разбирать доказательства математических утверждений (прямые и от противного), проводит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015ACBB" w14:textId="77777777" w:rsidR="003938D7" w:rsidRPr="00F96D8C" w:rsidRDefault="00F96D8C" w:rsidP="00F96D8C">
      <w:pPr>
        <w:numPr>
          <w:ilvl w:val="0"/>
          <w:numId w:val="1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выбирать способ решения учебной задачи (сравнивать несколько вариантов решения, выбирать наиб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олее подходящий с учётом самостоятельно выделенных критериев).</w:t>
      </w:r>
    </w:p>
    <w:p w14:paraId="4A904C90" w14:textId="77777777" w:rsidR="003938D7" w:rsidRPr="00F96D8C" w:rsidRDefault="00F96D8C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Базовые исследовательские действия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1CD606DB" w14:textId="77777777" w:rsidR="003938D7" w:rsidRPr="00F96D8C" w:rsidRDefault="00F96D8C" w:rsidP="00F96D8C">
      <w:pPr>
        <w:numPr>
          <w:ilvl w:val="0"/>
          <w:numId w:val="2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9D1D187" w14:textId="77777777" w:rsidR="003938D7" w:rsidRPr="00F96D8C" w:rsidRDefault="00F96D8C" w:rsidP="00F96D8C">
      <w:pPr>
        <w:numPr>
          <w:ilvl w:val="0"/>
          <w:numId w:val="2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проводить по самостоятельн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1601D4E" w14:textId="77777777" w:rsidR="003938D7" w:rsidRPr="00F96D8C" w:rsidRDefault="00F96D8C" w:rsidP="00F96D8C">
      <w:pPr>
        <w:numPr>
          <w:ilvl w:val="0"/>
          <w:numId w:val="2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исследовани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я, оценивать достоверность полученных результатов, выводов и обобщений;</w:t>
      </w:r>
    </w:p>
    <w:p w14:paraId="3F511D71" w14:textId="77777777" w:rsidR="003938D7" w:rsidRPr="00F96D8C" w:rsidRDefault="00F96D8C" w:rsidP="00F96D8C">
      <w:pPr>
        <w:numPr>
          <w:ilvl w:val="0"/>
          <w:numId w:val="2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5E3454E" w14:textId="77777777" w:rsidR="003938D7" w:rsidRPr="00F96D8C" w:rsidRDefault="00F96D8C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Работа с информацией:</w:t>
      </w:r>
    </w:p>
    <w:p w14:paraId="1AE67F3B" w14:textId="77777777" w:rsidR="003938D7" w:rsidRPr="00F96D8C" w:rsidRDefault="00F96D8C" w:rsidP="00F96D8C">
      <w:pPr>
        <w:numPr>
          <w:ilvl w:val="0"/>
          <w:numId w:val="3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выявлять недостаточность и избыточность информации, д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анных, необходимых для решения задачи;</w:t>
      </w:r>
    </w:p>
    <w:p w14:paraId="17ABAF43" w14:textId="77777777" w:rsidR="003938D7" w:rsidRPr="00F96D8C" w:rsidRDefault="00F96D8C" w:rsidP="00F96D8C">
      <w:pPr>
        <w:numPr>
          <w:ilvl w:val="0"/>
          <w:numId w:val="3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06F52FD" w14:textId="77777777" w:rsidR="003938D7" w:rsidRPr="00F96D8C" w:rsidRDefault="00F96D8C" w:rsidP="00F96D8C">
      <w:pPr>
        <w:numPr>
          <w:ilvl w:val="0"/>
          <w:numId w:val="3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выбирать форму представления информации и иллюстрировать решаемые задачи схемами, диаграммами, иной график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ой и их комбинациями;</w:t>
      </w:r>
    </w:p>
    <w:p w14:paraId="39CF8FD9" w14:textId="77777777" w:rsidR="003938D7" w:rsidRPr="00F96D8C" w:rsidRDefault="00F96D8C" w:rsidP="00F96D8C">
      <w:pPr>
        <w:numPr>
          <w:ilvl w:val="0"/>
          <w:numId w:val="3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ACE4CCC" w14:textId="77777777" w:rsidR="003938D7" w:rsidRPr="00F96D8C" w:rsidRDefault="00F96D8C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Коммуникативные универсальные учебные действия:</w:t>
      </w:r>
    </w:p>
    <w:p w14:paraId="07652D91" w14:textId="77777777" w:rsidR="003938D7" w:rsidRPr="00F96D8C" w:rsidRDefault="00F96D8C" w:rsidP="00F96D8C">
      <w:pPr>
        <w:numPr>
          <w:ilvl w:val="0"/>
          <w:numId w:val="4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воспринимать и формулировать суждения в соответствии с условиями и целями общения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F91C61A" w14:textId="77777777" w:rsidR="003938D7" w:rsidRPr="00F96D8C" w:rsidRDefault="00F96D8C" w:rsidP="00F96D8C">
      <w:pPr>
        <w:numPr>
          <w:ilvl w:val="0"/>
          <w:numId w:val="4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тной форме формулировать разногласия, свои возражения;</w:t>
      </w:r>
    </w:p>
    <w:p w14:paraId="2669B6A7" w14:textId="77777777" w:rsidR="003938D7" w:rsidRPr="00F96D8C" w:rsidRDefault="00F96D8C" w:rsidP="00F96D8C">
      <w:pPr>
        <w:numPr>
          <w:ilvl w:val="0"/>
          <w:numId w:val="4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090EB07" w14:textId="77777777" w:rsidR="003938D7" w:rsidRPr="00F96D8C" w:rsidRDefault="00F96D8C" w:rsidP="00F96D8C">
      <w:pPr>
        <w:numPr>
          <w:ilvl w:val="0"/>
          <w:numId w:val="4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понимать и использовать преи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мущества командной и индивидуальной работы при решении учебных математических задач; </w:t>
      </w:r>
    </w:p>
    <w:p w14:paraId="12953487" w14:textId="77777777" w:rsidR="003938D7" w:rsidRPr="00F96D8C" w:rsidRDefault="00F96D8C" w:rsidP="00F96D8C">
      <w:pPr>
        <w:numPr>
          <w:ilvl w:val="0"/>
          <w:numId w:val="4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мнения нескольких людей;</w:t>
      </w:r>
    </w:p>
    <w:p w14:paraId="637C4F6B" w14:textId="69535B4A" w:rsidR="003938D7" w:rsidRPr="00F96D8C" w:rsidRDefault="00F96D8C" w:rsidP="00F96D8C">
      <w:pPr>
        <w:numPr>
          <w:ilvl w:val="0"/>
          <w:numId w:val="4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о критериям, сформулированным участниками взаимодействия.</w:t>
      </w:r>
    </w:p>
    <w:p w14:paraId="14FF2326" w14:textId="240A97A3" w:rsidR="003938D7" w:rsidRPr="00F96D8C" w:rsidRDefault="00F96D8C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Регулятивные универсальные учебные </w:t>
      </w:r>
      <w:proofErr w:type="spellStart"/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действи</w:t>
      </w:r>
      <w:proofErr w:type="spellEnd"/>
    </w:p>
    <w:p w14:paraId="1AF426FF" w14:textId="77777777" w:rsidR="003938D7" w:rsidRPr="00F96D8C" w:rsidRDefault="00F96D8C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Самоорганизация:</w:t>
      </w:r>
    </w:p>
    <w:p w14:paraId="2388D556" w14:textId="77777777" w:rsidR="003938D7" w:rsidRPr="00F96D8C" w:rsidRDefault="00F96D8C" w:rsidP="00F96D8C">
      <w:pPr>
        <w:numPr>
          <w:ilvl w:val="0"/>
          <w:numId w:val="5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ных возможностей, аргументировать и корректировать варианты решений с учётом новой информации.</w:t>
      </w:r>
    </w:p>
    <w:p w14:paraId="536D0FC5" w14:textId="77777777" w:rsidR="003938D7" w:rsidRPr="00F96D8C" w:rsidRDefault="00F96D8C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Самоконтроль, эмоциональный интеллект:</w:t>
      </w:r>
    </w:p>
    <w:p w14:paraId="1A02D601" w14:textId="77777777" w:rsidR="003938D7" w:rsidRPr="00F96D8C" w:rsidRDefault="00F96D8C" w:rsidP="00F96D8C">
      <w:pPr>
        <w:numPr>
          <w:ilvl w:val="0"/>
          <w:numId w:val="6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владеть способами самопроверки, самоконтроля процесса и результата решения математической задачи;</w:t>
      </w:r>
    </w:p>
    <w:p w14:paraId="79D8AB3E" w14:textId="77777777" w:rsidR="003938D7" w:rsidRPr="00F96D8C" w:rsidRDefault="00F96D8C" w:rsidP="00F96D8C">
      <w:pPr>
        <w:numPr>
          <w:ilvl w:val="0"/>
          <w:numId w:val="6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предвидеть трудности, ко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6A3A170" w14:textId="176C6D5C" w:rsidR="003938D7" w:rsidRPr="00F96D8C" w:rsidRDefault="00F96D8C" w:rsidP="00F96D8C">
      <w:pPr>
        <w:numPr>
          <w:ilvl w:val="0"/>
          <w:numId w:val="6"/>
        </w:numPr>
        <w:spacing w:after="0" w:line="264" w:lineRule="auto"/>
        <w:ind w:left="-851" w:right="-426" w:hanging="36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оценивать соответствие результата деятельности поставленной цели и условиям, объяснять причины достижения и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ли недостижения цели, находить ошибку, давать оценку приобретённому опыту.</w:t>
      </w:r>
    </w:p>
    <w:p w14:paraId="70A014AF" w14:textId="35AC1500" w:rsidR="003938D7" w:rsidRPr="00F96D8C" w:rsidRDefault="00F96D8C" w:rsidP="00F96D8C">
      <w:pPr>
        <w:spacing w:after="0" w:line="264" w:lineRule="auto"/>
        <w:ind w:left="-851" w:right="-426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ПРЕДМЕТНЫЕ РЕЗУЛЬТАТЫ</w:t>
      </w:r>
    </w:p>
    <w:p w14:paraId="48466C18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концу обучения </w:t>
      </w: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 7 классе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обучающийся получит следующие предметные результаты:</w:t>
      </w:r>
    </w:p>
    <w:p w14:paraId="50ADAB8F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Распознавать изученные геометрические фигуры, определять их взаимное располо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319B7ACC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34C2A287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Строить чертежи к геометрическим задачам.</w:t>
      </w:r>
    </w:p>
    <w:p w14:paraId="29E1D449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Пользоваться признаками равенства треугольников, использ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овать признаки и свойства равнобедренных треугольников при решении задач.</w:t>
      </w:r>
    </w:p>
    <w:p w14:paraId="5799B3AF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Проводить логические рассуждения с использованием геометрических теорем.</w:t>
      </w:r>
    </w:p>
    <w:p w14:paraId="3E8F1F22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Пользоваться признаками равенства прямоугольных треугольников, свойством медианы, проведённой к гипотенузе пр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ямоугольного треугольника, в решении геометрических задач.</w:t>
      </w:r>
    </w:p>
    <w:p w14:paraId="13AA3E09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051A9B37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Реша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ть задачи на клетчатой бумаге.</w:t>
      </w:r>
    </w:p>
    <w:p w14:paraId="68C14C71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екущей. Решать практические задачи на нахождение углов.</w:t>
      </w:r>
    </w:p>
    <w:p w14:paraId="5A9E857B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0E73B83F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08700655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Владеть понятием описанной около треугольника окружности, уметь находить её центр. Пользоваться фактами о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4CAF9C42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Владеть понятием касательной к окружности, пользоваться теоремой о перпендикулярности касательно</w:t>
      </w: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й и радиуса, проведённого к точке касания.</w:t>
      </w:r>
    </w:p>
    <w:p w14:paraId="080A5E5B" w14:textId="77777777" w:rsidR="003938D7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Пользоваться простейшими геометрическими неравенствами, понимать их практический смысл.</w:t>
      </w:r>
    </w:p>
    <w:p w14:paraId="10D27C63" w14:textId="218076AA" w:rsidR="003938D7" w:rsidRDefault="00F96D8C" w:rsidP="00F96D8C">
      <w:pPr>
        <w:spacing w:after="0" w:line="264" w:lineRule="auto"/>
        <w:ind w:left="-851" w:right="-426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Проводить основные геометрические построения с помощью циркуля и линейки.</w:t>
      </w:r>
    </w:p>
    <w:p w14:paraId="58551233" w14:textId="77777777" w:rsidR="00F96D8C" w:rsidRPr="00F96D8C" w:rsidRDefault="00F96D8C" w:rsidP="00F96D8C">
      <w:pPr>
        <w:spacing w:after="0" w:line="264" w:lineRule="auto"/>
        <w:ind w:left="-851" w:right="-426" w:firstLine="600"/>
        <w:jc w:val="both"/>
        <w:rPr>
          <w:rFonts w:ascii="Arial" w:eastAsia="Arial" w:hAnsi="Arial" w:cs="Arial"/>
          <w:sz w:val="20"/>
          <w:szCs w:val="20"/>
        </w:rPr>
      </w:pPr>
    </w:p>
    <w:p w14:paraId="75FAA5B2" w14:textId="77777777" w:rsidR="003938D7" w:rsidRPr="00F96D8C" w:rsidRDefault="003938D7" w:rsidP="00F96D8C">
      <w:pPr>
        <w:spacing w:after="20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2BB3A5A9" w14:textId="77777777" w:rsidR="003938D7" w:rsidRPr="00F96D8C" w:rsidRDefault="00F96D8C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ТЕМАТИЧЕСКОЕ ПЛАНИРОВАНИЕ </w:t>
      </w:r>
    </w:p>
    <w:p w14:paraId="25E711F2" w14:textId="77777777" w:rsidR="003938D7" w:rsidRPr="00F96D8C" w:rsidRDefault="00F96D8C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 7 КЛАСС </w:t>
      </w:r>
    </w:p>
    <w:tbl>
      <w:tblPr>
        <w:tblW w:w="10671" w:type="dxa"/>
        <w:tblInd w:w="-9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6505"/>
        <w:gridCol w:w="668"/>
        <w:gridCol w:w="673"/>
        <w:gridCol w:w="550"/>
        <w:gridCol w:w="1991"/>
      </w:tblGrid>
      <w:tr w:rsidR="00F96D8C" w:rsidRPr="00F96D8C" w14:paraId="71403150" w14:textId="77777777" w:rsidTr="00F96D8C">
        <w:tblPrEx>
          <w:tblCellMar>
            <w:top w:w="0" w:type="dxa"/>
            <w:bottom w:w="0" w:type="dxa"/>
          </w:tblCellMar>
        </w:tblPrEx>
        <w:tc>
          <w:tcPr>
            <w:tcW w:w="28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A84AAE" w14:textId="77777777" w:rsidR="003938D7" w:rsidRPr="00F96D8C" w:rsidRDefault="00F96D8C" w:rsidP="00F96D8C">
            <w:pPr>
              <w:spacing w:after="0" w:line="276" w:lineRule="auto"/>
              <w:ind w:left="-54" w:right="-426"/>
              <w:rPr>
                <w:rFonts w:ascii="Arial" w:eastAsia="Arial" w:hAnsi="Arial" w:cs="Arial"/>
                <w:sz w:val="20"/>
                <w:szCs w:val="20"/>
              </w:rPr>
            </w:pPr>
            <w:r w:rsidRPr="00F96D8C">
              <w:rPr>
                <w:rFonts w:ascii="Segoe UI Symbol" w:eastAsia="Segoe UI Symbol" w:hAnsi="Segoe UI Symbol" w:cs="Segoe UI Symbol"/>
                <w:b/>
                <w:color w:val="000000"/>
                <w:sz w:val="20"/>
                <w:szCs w:val="20"/>
              </w:rPr>
              <w:t>№</w:t>
            </w:r>
            <w:r w:rsidRPr="00F9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п/п </w:t>
            </w:r>
          </w:p>
          <w:p w14:paraId="4F45BFEA" w14:textId="77777777" w:rsidR="003938D7" w:rsidRPr="00F96D8C" w:rsidRDefault="003938D7" w:rsidP="00F96D8C">
            <w:pPr>
              <w:spacing w:after="0" w:line="276" w:lineRule="auto"/>
              <w:ind w:left="-54" w:right="-426"/>
              <w:rPr>
                <w:sz w:val="20"/>
                <w:szCs w:val="20"/>
              </w:rPr>
            </w:pPr>
          </w:p>
        </w:tc>
        <w:tc>
          <w:tcPr>
            <w:tcW w:w="65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E05185" w14:textId="77777777" w:rsidR="003938D7" w:rsidRPr="00F96D8C" w:rsidRDefault="00F96D8C" w:rsidP="00F96D8C">
            <w:pPr>
              <w:spacing w:after="0" w:line="276" w:lineRule="auto"/>
              <w:ind w:left="75" w:right="-426"/>
              <w:rPr>
                <w:rFonts w:ascii="Arial" w:eastAsia="Arial" w:hAnsi="Arial" w:cs="Arial"/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</w:t>
            </w:r>
            <w:r w:rsidRPr="00F9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енование разделов и тем программы </w:t>
            </w:r>
          </w:p>
          <w:p w14:paraId="55A4292A" w14:textId="77777777" w:rsidR="003938D7" w:rsidRPr="00F96D8C" w:rsidRDefault="003938D7" w:rsidP="00F96D8C">
            <w:pPr>
              <w:spacing w:after="0" w:line="276" w:lineRule="auto"/>
              <w:ind w:left="75" w:right="-426"/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CC25E6" w14:textId="77777777" w:rsidR="003938D7" w:rsidRPr="00F96D8C" w:rsidRDefault="00F96D8C" w:rsidP="00F96D8C">
            <w:pPr>
              <w:spacing w:after="0" w:line="276" w:lineRule="auto"/>
              <w:ind w:left="439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D6A2C6" w14:textId="13DF556C" w:rsidR="003938D7" w:rsidRPr="00F96D8C" w:rsidRDefault="00F96D8C" w:rsidP="00F96D8C">
            <w:pPr>
              <w:spacing w:after="0" w:line="276" w:lineRule="auto"/>
              <w:ind w:left="20" w:right="-426"/>
              <w:rPr>
                <w:rFonts w:ascii="Arial" w:eastAsia="Arial" w:hAnsi="Arial" w:cs="Arial"/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</w:p>
          <w:p w14:paraId="6C2F64F0" w14:textId="77777777" w:rsidR="003938D7" w:rsidRPr="00F96D8C" w:rsidRDefault="003938D7" w:rsidP="00F96D8C">
            <w:pPr>
              <w:spacing w:after="0" w:line="276" w:lineRule="auto"/>
              <w:ind w:left="20" w:right="-426"/>
              <w:rPr>
                <w:sz w:val="20"/>
                <w:szCs w:val="20"/>
              </w:rPr>
            </w:pPr>
          </w:p>
        </w:tc>
      </w:tr>
      <w:tr w:rsidR="00F96D8C" w:rsidRPr="00F96D8C" w14:paraId="0960B6DD" w14:textId="77777777" w:rsidTr="00F96D8C">
        <w:tblPrEx>
          <w:tblCellMar>
            <w:top w:w="0" w:type="dxa"/>
            <w:bottom w:w="0" w:type="dxa"/>
          </w:tblCellMar>
        </w:tblPrEx>
        <w:tc>
          <w:tcPr>
            <w:tcW w:w="28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6B0BA15" w14:textId="77777777" w:rsidR="003938D7" w:rsidRPr="00F96D8C" w:rsidRDefault="003938D7" w:rsidP="00F96D8C">
            <w:pPr>
              <w:spacing w:after="200" w:line="276" w:lineRule="auto"/>
              <w:ind w:left="-54" w:right="-42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4DF8063" w14:textId="77777777" w:rsidR="003938D7" w:rsidRPr="00F96D8C" w:rsidRDefault="003938D7" w:rsidP="00F96D8C">
            <w:pPr>
              <w:spacing w:after="200" w:line="276" w:lineRule="auto"/>
              <w:ind w:left="75" w:right="-42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4D17C1" w14:textId="77777777" w:rsidR="003938D7" w:rsidRPr="00F96D8C" w:rsidRDefault="00F96D8C" w:rsidP="00F96D8C">
            <w:pPr>
              <w:spacing w:after="0" w:line="276" w:lineRule="auto"/>
              <w:ind w:left="-851" w:right="-426"/>
              <w:rPr>
                <w:rFonts w:ascii="Arial" w:eastAsia="Arial" w:hAnsi="Arial" w:cs="Arial"/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61950D05" w14:textId="77777777" w:rsidR="003938D7" w:rsidRPr="00F96D8C" w:rsidRDefault="003938D7" w:rsidP="00F96D8C">
            <w:pPr>
              <w:spacing w:after="0" w:line="276" w:lineRule="auto"/>
              <w:ind w:left="-851" w:right="-426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2164B7" w14:textId="1E676F6D" w:rsidR="003938D7" w:rsidRPr="00F96D8C" w:rsidRDefault="00F96D8C" w:rsidP="00F96D8C">
            <w:pPr>
              <w:spacing w:after="0" w:line="276" w:lineRule="auto"/>
              <w:ind w:left="156" w:right="-426"/>
              <w:rPr>
                <w:rFonts w:ascii="Arial" w:eastAsia="Arial" w:hAnsi="Arial" w:cs="Arial"/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</w:t>
            </w:r>
            <w:r w:rsidRPr="00F9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2218989" w14:textId="77777777" w:rsidR="003938D7" w:rsidRPr="00F96D8C" w:rsidRDefault="003938D7" w:rsidP="00F96D8C">
            <w:pPr>
              <w:spacing w:after="0" w:line="276" w:lineRule="auto"/>
              <w:ind w:left="156" w:right="-426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A62A6D" w14:textId="782FB30F" w:rsidR="003938D7" w:rsidRPr="00F96D8C" w:rsidRDefault="00F96D8C" w:rsidP="00F96D8C">
            <w:pPr>
              <w:spacing w:after="0" w:line="276" w:lineRule="auto"/>
              <w:ind w:left="156" w:right="-4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9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</w:t>
            </w:r>
            <w:proofErr w:type="spellEnd"/>
            <w:r w:rsidRPr="00F9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0B699BF" w14:textId="77777777" w:rsidR="003938D7" w:rsidRPr="00F96D8C" w:rsidRDefault="003938D7" w:rsidP="00F96D8C">
            <w:pPr>
              <w:spacing w:after="0" w:line="276" w:lineRule="auto"/>
              <w:ind w:left="156" w:right="-426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83521DB" w14:textId="77777777" w:rsidR="003938D7" w:rsidRPr="00F96D8C" w:rsidRDefault="003938D7" w:rsidP="00F96D8C">
            <w:pPr>
              <w:spacing w:after="200" w:line="276" w:lineRule="auto"/>
              <w:ind w:left="72" w:right="-426" w:hanging="1364"/>
              <w:rPr>
                <w:sz w:val="20"/>
                <w:szCs w:val="20"/>
              </w:rPr>
            </w:pPr>
          </w:p>
        </w:tc>
      </w:tr>
      <w:tr w:rsidR="00F96D8C" w:rsidRPr="00F96D8C" w14:paraId="12A9B5E1" w14:textId="77777777" w:rsidTr="00F96D8C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53E9C4" w14:textId="77777777" w:rsidR="003938D7" w:rsidRPr="00F96D8C" w:rsidRDefault="00F96D8C" w:rsidP="00F96D8C">
            <w:pPr>
              <w:spacing w:after="0" w:line="276" w:lineRule="auto"/>
              <w:ind w:left="-54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3BE7DB" w14:textId="77777777" w:rsidR="003938D7" w:rsidRPr="00F96D8C" w:rsidRDefault="00F96D8C" w:rsidP="00F96D8C">
            <w:pPr>
              <w:spacing w:after="0" w:line="276" w:lineRule="auto"/>
              <w:ind w:left="7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3AACBB" w14:textId="77777777" w:rsidR="003938D7" w:rsidRPr="00F96D8C" w:rsidRDefault="00F96D8C" w:rsidP="00F96D8C">
            <w:pPr>
              <w:spacing w:after="0" w:line="276" w:lineRule="auto"/>
              <w:ind w:left="-18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01322F" w14:textId="77777777" w:rsidR="003938D7" w:rsidRPr="00F96D8C" w:rsidRDefault="003938D7" w:rsidP="00F96D8C">
            <w:pPr>
              <w:spacing w:after="0" w:line="276" w:lineRule="auto"/>
              <w:ind w:left="-18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EF3460" w14:textId="77777777" w:rsidR="003938D7" w:rsidRPr="00F96D8C" w:rsidRDefault="003938D7" w:rsidP="00F96D8C">
            <w:pPr>
              <w:spacing w:after="0" w:line="276" w:lineRule="auto"/>
              <w:ind w:left="-36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B93818" w14:textId="1ED7A10C" w:rsidR="003938D7" w:rsidRPr="00F96D8C" w:rsidRDefault="00F96D8C" w:rsidP="00F96D8C">
            <w:pPr>
              <w:spacing w:after="0" w:line="276" w:lineRule="auto"/>
              <w:ind w:left="72" w:right="-426"/>
              <w:rPr>
                <w:sz w:val="20"/>
                <w:szCs w:val="20"/>
              </w:rPr>
            </w:pPr>
            <w:hyperlink r:id="rId6">
              <w:r w:rsidRPr="00F96D8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https://m.edsoo.ru/7f415e2e</w:t>
              </w:r>
            </w:hyperlink>
          </w:p>
        </w:tc>
      </w:tr>
      <w:tr w:rsidR="00F96D8C" w:rsidRPr="00F96D8C" w14:paraId="773FE73F" w14:textId="77777777" w:rsidTr="00F96D8C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B34551" w14:textId="77777777" w:rsidR="003938D7" w:rsidRPr="00F96D8C" w:rsidRDefault="00F96D8C" w:rsidP="00F96D8C">
            <w:pPr>
              <w:spacing w:after="0" w:line="276" w:lineRule="auto"/>
              <w:ind w:left="-54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770054" w14:textId="77777777" w:rsidR="003938D7" w:rsidRPr="00F96D8C" w:rsidRDefault="00F96D8C" w:rsidP="00F96D8C">
            <w:pPr>
              <w:spacing w:after="0" w:line="276" w:lineRule="auto"/>
              <w:ind w:left="7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Треугольники</w:t>
            </w:r>
          </w:p>
        </w:tc>
        <w:tc>
          <w:tcPr>
            <w:tcW w:w="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54706D" w14:textId="77777777" w:rsidR="003938D7" w:rsidRPr="00F96D8C" w:rsidRDefault="00F96D8C" w:rsidP="00F96D8C">
            <w:pPr>
              <w:spacing w:after="0" w:line="276" w:lineRule="auto"/>
              <w:ind w:left="-18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</w:p>
        </w:tc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6A049B" w14:textId="77777777" w:rsidR="003938D7" w:rsidRPr="00F96D8C" w:rsidRDefault="00F96D8C" w:rsidP="00F96D8C">
            <w:pPr>
              <w:spacing w:after="0" w:line="276" w:lineRule="auto"/>
              <w:ind w:left="-18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3F5D4A" w14:textId="77777777" w:rsidR="003938D7" w:rsidRPr="00F96D8C" w:rsidRDefault="003938D7" w:rsidP="00F96D8C">
            <w:pPr>
              <w:spacing w:after="0" w:line="276" w:lineRule="auto"/>
              <w:ind w:left="-36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EAB573" w14:textId="411F06E0" w:rsidR="003938D7" w:rsidRPr="00F96D8C" w:rsidRDefault="00F96D8C" w:rsidP="00F96D8C">
            <w:pPr>
              <w:spacing w:after="0" w:line="276" w:lineRule="auto"/>
              <w:ind w:left="72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">
              <w:r w:rsidRPr="00F96D8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https://m.edsoo.ru/7f415e2e</w:t>
              </w:r>
            </w:hyperlink>
          </w:p>
        </w:tc>
      </w:tr>
      <w:tr w:rsidR="00F96D8C" w:rsidRPr="00F96D8C" w14:paraId="4D7A826E" w14:textId="77777777" w:rsidTr="00F96D8C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97606F" w14:textId="77777777" w:rsidR="003938D7" w:rsidRPr="00F96D8C" w:rsidRDefault="00F96D8C" w:rsidP="00F96D8C">
            <w:pPr>
              <w:spacing w:after="0" w:line="276" w:lineRule="auto"/>
              <w:ind w:left="-54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5B6899" w14:textId="77777777" w:rsidR="003938D7" w:rsidRPr="00F96D8C" w:rsidRDefault="00F96D8C" w:rsidP="00F96D8C">
            <w:pPr>
              <w:spacing w:after="0" w:line="276" w:lineRule="auto"/>
              <w:ind w:left="7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Параллельные прямые, сумма углов треугольника</w:t>
            </w:r>
          </w:p>
        </w:tc>
        <w:tc>
          <w:tcPr>
            <w:tcW w:w="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C8B377" w14:textId="77777777" w:rsidR="003938D7" w:rsidRPr="00F96D8C" w:rsidRDefault="00F96D8C" w:rsidP="00F96D8C">
            <w:pPr>
              <w:spacing w:after="0" w:line="276" w:lineRule="auto"/>
              <w:ind w:left="-18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9995B3" w14:textId="77777777" w:rsidR="003938D7" w:rsidRPr="00F96D8C" w:rsidRDefault="00F96D8C" w:rsidP="00F96D8C">
            <w:pPr>
              <w:spacing w:after="0" w:line="276" w:lineRule="auto"/>
              <w:ind w:left="-18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10DA14" w14:textId="77777777" w:rsidR="003938D7" w:rsidRPr="00F96D8C" w:rsidRDefault="003938D7" w:rsidP="00F96D8C">
            <w:pPr>
              <w:spacing w:after="0" w:line="276" w:lineRule="auto"/>
              <w:ind w:left="-36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8B1A3E" w14:textId="1AA83719" w:rsidR="003938D7" w:rsidRPr="00F96D8C" w:rsidRDefault="00F96D8C" w:rsidP="00F96D8C">
            <w:pPr>
              <w:spacing w:after="0" w:line="276" w:lineRule="auto"/>
              <w:ind w:left="72" w:right="-426"/>
              <w:rPr>
                <w:sz w:val="20"/>
                <w:szCs w:val="20"/>
              </w:rPr>
            </w:pPr>
            <w:hyperlink r:id="rId8">
              <w:r w:rsidRPr="00F96D8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https://m.edsoo.ru/7f415e2e</w:t>
              </w:r>
            </w:hyperlink>
          </w:p>
        </w:tc>
      </w:tr>
      <w:tr w:rsidR="00F96D8C" w:rsidRPr="00F96D8C" w14:paraId="01C94AA6" w14:textId="77777777" w:rsidTr="00F96D8C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EAA1DB" w14:textId="77777777" w:rsidR="003938D7" w:rsidRPr="00F96D8C" w:rsidRDefault="00F96D8C" w:rsidP="00F96D8C">
            <w:pPr>
              <w:spacing w:after="0" w:line="276" w:lineRule="auto"/>
              <w:ind w:left="-54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503DFB" w14:textId="77777777" w:rsidR="003938D7" w:rsidRPr="00F96D8C" w:rsidRDefault="00F96D8C" w:rsidP="00F96D8C">
            <w:pPr>
              <w:spacing w:after="0" w:line="276" w:lineRule="auto"/>
              <w:ind w:left="7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Окружность и круг. Геометрические построения</w:t>
            </w:r>
          </w:p>
        </w:tc>
        <w:tc>
          <w:tcPr>
            <w:tcW w:w="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667D8D" w14:textId="77777777" w:rsidR="003938D7" w:rsidRPr="00F96D8C" w:rsidRDefault="00F96D8C" w:rsidP="00F96D8C">
            <w:pPr>
              <w:spacing w:after="0" w:line="276" w:lineRule="auto"/>
              <w:ind w:left="-18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EB9358" w14:textId="77777777" w:rsidR="003938D7" w:rsidRPr="00F96D8C" w:rsidRDefault="00F96D8C" w:rsidP="00F96D8C">
            <w:pPr>
              <w:spacing w:after="0" w:line="276" w:lineRule="auto"/>
              <w:ind w:left="-18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805A08" w14:textId="77777777" w:rsidR="003938D7" w:rsidRPr="00F96D8C" w:rsidRDefault="003938D7" w:rsidP="00F96D8C">
            <w:pPr>
              <w:spacing w:after="0" w:line="276" w:lineRule="auto"/>
              <w:ind w:left="-36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0AAE31" w14:textId="4256749A" w:rsidR="003938D7" w:rsidRPr="00F96D8C" w:rsidRDefault="00F96D8C" w:rsidP="00F96D8C">
            <w:pPr>
              <w:spacing w:after="0" w:line="276" w:lineRule="auto"/>
              <w:ind w:left="72" w:right="-426"/>
              <w:rPr>
                <w:sz w:val="20"/>
                <w:szCs w:val="20"/>
              </w:rPr>
            </w:pPr>
            <w:hyperlink r:id="rId9">
              <w:r w:rsidRPr="00F96D8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https://m.edsoo.ru/7f415e2e</w:t>
              </w:r>
            </w:hyperlink>
          </w:p>
        </w:tc>
      </w:tr>
      <w:tr w:rsidR="00F96D8C" w:rsidRPr="00F96D8C" w14:paraId="36A126E7" w14:textId="77777777" w:rsidTr="00F96D8C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41624D" w14:textId="77777777" w:rsidR="003938D7" w:rsidRPr="00F96D8C" w:rsidRDefault="00F96D8C" w:rsidP="00F96D8C">
            <w:pPr>
              <w:spacing w:after="0" w:line="276" w:lineRule="auto"/>
              <w:ind w:left="-54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64ECF5" w14:textId="77777777" w:rsidR="003938D7" w:rsidRPr="00F96D8C" w:rsidRDefault="00F96D8C" w:rsidP="00F96D8C">
            <w:pPr>
              <w:spacing w:after="0" w:line="276" w:lineRule="auto"/>
              <w:ind w:left="7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Повторение, обобщение знаний</w:t>
            </w:r>
          </w:p>
        </w:tc>
        <w:tc>
          <w:tcPr>
            <w:tcW w:w="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E33A56" w14:textId="77777777" w:rsidR="003938D7" w:rsidRPr="00F96D8C" w:rsidRDefault="00F96D8C" w:rsidP="00F96D8C">
            <w:pPr>
              <w:spacing w:after="0" w:line="276" w:lineRule="auto"/>
              <w:ind w:left="-18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41CC16" w14:textId="77777777" w:rsidR="003938D7" w:rsidRPr="00F96D8C" w:rsidRDefault="00F96D8C" w:rsidP="00F96D8C">
            <w:pPr>
              <w:spacing w:after="0" w:line="276" w:lineRule="auto"/>
              <w:ind w:left="-18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3F2F79" w14:textId="77777777" w:rsidR="003938D7" w:rsidRPr="00F96D8C" w:rsidRDefault="003938D7" w:rsidP="00F96D8C">
            <w:pPr>
              <w:spacing w:after="0" w:line="276" w:lineRule="auto"/>
              <w:ind w:left="-36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0D19BC" w14:textId="2A9469B6" w:rsidR="003938D7" w:rsidRPr="00F96D8C" w:rsidRDefault="00F96D8C" w:rsidP="00F96D8C">
            <w:pPr>
              <w:spacing w:after="0" w:line="276" w:lineRule="auto"/>
              <w:ind w:left="72" w:right="-426"/>
              <w:rPr>
                <w:sz w:val="20"/>
                <w:szCs w:val="20"/>
              </w:rPr>
            </w:pPr>
            <w:hyperlink r:id="rId10">
              <w:r w:rsidRPr="00F96D8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https://m.edsoo.ru/7f415e2e</w:t>
              </w:r>
            </w:hyperlink>
          </w:p>
        </w:tc>
      </w:tr>
      <w:tr w:rsidR="00F96D8C" w:rsidRPr="00F96D8C" w14:paraId="6083F6E9" w14:textId="77777777" w:rsidTr="00F96D8C">
        <w:tblPrEx>
          <w:tblCellMar>
            <w:top w:w="0" w:type="dxa"/>
            <w:bottom w:w="0" w:type="dxa"/>
          </w:tblCellMar>
        </w:tblPrEx>
        <w:tc>
          <w:tcPr>
            <w:tcW w:w="67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5E2B15" w14:textId="77777777" w:rsidR="003938D7" w:rsidRPr="00F96D8C" w:rsidRDefault="00F96D8C" w:rsidP="00F96D8C">
            <w:pPr>
              <w:spacing w:after="0" w:line="276" w:lineRule="auto"/>
              <w:ind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A7A330" w14:textId="77777777" w:rsidR="003938D7" w:rsidRPr="00F96D8C" w:rsidRDefault="00F96D8C" w:rsidP="00F96D8C">
            <w:pPr>
              <w:spacing w:after="0" w:line="276" w:lineRule="auto"/>
              <w:ind w:left="-18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2C4B1E" w14:textId="77777777" w:rsidR="003938D7" w:rsidRPr="00F96D8C" w:rsidRDefault="00F96D8C" w:rsidP="00F96D8C">
            <w:pPr>
              <w:spacing w:after="0" w:line="276" w:lineRule="auto"/>
              <w:ind w:left="-18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4AA034" w14:textId="77777777" w:rsidR="003938D7" w:rsidRPr="00F96D8C" w:rsidRDefault="00F96D8C" w:rsidP="00F96D8C">
            <w:pPr>
              <w:spacing w:after="0" w:line="276" w:lineRule="auto"/>
              <w:ind w:left="-36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F0D0B7" w14:textId="77777777" w:rsidR="003938D7" w:rsidRPr="00F96D8C" w:rsidRDefault="003938D7" w:rsidP="00F96D8C">
            <w:pPr>
              <w:spacing w:after="200" w:line="276" w:lineRule="auto"/>
              <w:ind w:left="72" w:right="-42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1A4415B" w14:textId="77777777" w:rsidR="003938D7" w:rsidRPr="00F96D8C" w:rsidRDefault="003938D7" w:rsidP="00F96D8C">
      <w:pPr>
        <w:spacing w:after="20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556C0B6F" w14:textId="77777777" w:rsidR="003938D7" w:rsidRPr="00F96D8C" w:rsidRDefault="003938D7" w:rsidP="00F96D8C">
      <w:pPr>
        <w:spacing w:after="20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2CFF9730" w14:textId="77777777" w:rsidR="003938D7" w:rsidRPr="00F96D8C" w:rsidRDefault="003938D7" w:rsidP="00F96D8C">
      <w:pPr>
        <w:spacing w:after="20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6457DB8F" w14:textId="77777777" w:rsidR="003938D7" w:rsidRPr="00F96D8C" w:rsidRDefault="00F96D8C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ПОУРОЧНОЕ ПЛАНИРОВАНИЕ </w:t>
      </w:r>
    </w:p>
    <w:p w14:paraId="198EF5F6" w14:textId="77777777" w:rsidR="003938D7" w:rsidRPr="00F96D8C" w:rsidRDefault="00F96D8C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7 КЛАСС </w:t>
      </w:r>
    </w:p>
    <w:tbl>
      <w:tblPr>
        <w:tblW w:w="10159" w:type="dxa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6618"/>
        <w:gridCol w:w="291"/>
        <w:gridCol w:w="843"/>
        <w:gridCol w:w="291"/>
        <w:gridCol w:w="559"/>
        <w:gridCol w:w="291"/>
        <w:gridCol w:w="505"/>
        <w:gridCol w:w="29"/>
        <w:gridCol w:w="262"/>
      </w:tblGrid>
      <w:tr w:rsidR="00F96D8C" w:rsidRPr="00F96D8C" w14:paraId="3F49B55C" w14:textId="77777777" w:rsidTr="00F96D8C">
        <w:tblPrEx>
          <w:tblCellMar>
            <w:top w:w="0" w:type="dxa"/>
            <w:bottom w:w="0" w:type="dxa"/>
          </w:tblCellMar>
        </w:tblPrEx>
        <w:trPr>
          <w:gridAfter w:val="1"/>
          <w:wAfter w:w="262" w:type="dxa"/>
        </w:trPr>
        <w:tc>
          <w:tcPr>
            <w:tcW w:w="4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7E9F42" w14:textId="4CED56A6" w:rsidR="00F96D8C" w:rsidRPr="00F96D8C" w:rsidRDefault="00F96D8C" w:rsidP="00F96D8C">
            <w:pPr>
              <w:spacing w:after="0" w:line="276" w:lineRule="auto"/>
              <w:ind w:left="-45" w:right="-426"/>
              <w:rPr>
                <w:rFonts w:ascii="Arial" w:eastAsia="Arial" w:hAnsi="Arial" w:cs="Arial"/>
                <w:sz w:val="20"/>
                <w:szCs w:val="20"/>
              </w:rPr>
            </w:pPr>
            <w:r w:rsidRPr="00F96D8C">
              <w:rPr>
                <w:rFonts w:ascii="Segoe UI Symbol" w:eastAsia="Segoe UI Symbol" w:hAnsi="Segoe UI Symbol" w:cs="Segoe UI Symbol"/>
                <w:b/>
                <w:color w:val="000000"/>
                <w:sz w:val="20"/>
                <w:szCs w:val="20"/>
              </w:rPr>
              <w:t>№</w:t>
            </w:r>
            <w:r w:rsidRPr="00F9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0B065FE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</w:p>
        </w:tc>
        <w:tc>
          <w:tcPr>
            <w:tcW w:w="661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4591E5" w14:textId="77777777" w:rsidR="00F96D8C" w:rsidRPr="00F96D8C" w:rsidRDefault="00F96D8C" w:rsidP="00F96D8C">
            <w:pPr>
              <w:spacing w:after="0" w:line="276" w:lineRule="auto"/>
              <w:ind w:left="-95" w:right="-426" w:firstLine="283"/>
              <w:rPr>
                <w:rFonts w:ascii="Arial" w:eastAsia="Arial" w:hAnsi="Arial" w:cs="Arial"/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14:paraId="69FAE91D" w14:textId="77777777" w:rsidR="00F96D8C" w:rsidRPr="00F96D8C" w:rsidRDefault="00F96D8C" w:rsidP="00F96D8C">
            <w:pPr>
              <w:spacing w:after="0" w:line="276" w:lineRule="auto"/>
              <w:ind w:left="-851" w:right="-426"/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CDDF17" w14:textId="77777777" w:rsidR="00F96D8C" w:rsidRPr="00F96D8C" w:rsidRDefault="00F96D8C" w:rsidP="00F96D8C">
            <w:pPr>
              <w:spacing w:after="0" w:line="276" w:lineRule="auto"/>
              <w:ind w:left="524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F96D8C" w:rsidRPr="00F96D8C" w14:paraId="37F8AFAD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9BF6B15" w14:textId="77777777" w:rsidR="00F96D8C" w:rsidRPr="00F96D8C" w:rsidRDefault="00F96D8C" w:rsidP="00F96D8C">
            <w:pPr>
              <w:spacing w:after="200" w:line="276" w:lineRule="auto"/>
              <w:ind w:left="-45" w:right="-42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1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F7BC43F" w14:textId="77777777" w:rsidR="00F96D8C" w:rsidRPr="00F96D8C" w:rsidRDefault="00F96D8C" w:rsidP="00F96D8C">
            <w:pPr>
              <w:spacing w:after="200" w:line="276" w:lineRule="auto"/>
              <w:ind w:left="-851" w:right="-42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246088" w14:textId="77777777" w:rsidR="00F96D8C" w:rsidRPr="00F96D8C" w:rsidRDefault="00F96D8C" w:rsidP="00F96D8C">
            <w:pPr>
              <w:spacing w:after="0" w:line="276" w:lineRule="auto"/>
              <w:ind w:left="241" w:right="-426"/>
              <w:rPr>
                <w:rFonts w:ascii="Arial" w:eastAsia="Arial" w:hAnsi="Arial" w:cs="Arial"/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00980B5D" w14:textId="77777777" w:rsidR="00F96D8C" w:rsidRPr="00F96D8C" w:rsidRDefault="00F96D8C" w:rsidP="00F96D8C">
            <w:pPr>
              <w:spacing w:after="0" w:line="276" w:lineRule="auto"/>
              <w:ind w:left="-851" w:right="-426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E30FD4" w14:textId="77777777" w:rsidR="00F96D8C" w:rsidRDefault="00F96D8C" w:rsidP="00F96D8C">
            <w:pPr>
              <w:spacing w:after="0" w:line="276" w:lineRule="auto"/>
              <w:ind w:left="99" w:right="-4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3F8ACF9" w14:textId="60978C02" w:rsidR="00F96D8C" w:rsidRPr="00F96D8C" w:rsidRDefault="00F96D8C" w:rsidP="00F96D8C">
            <w:pPr>
              <w:spacing w:after="0" w:line="276" w:lineRule="auto"/>
              <w:ind w:left="99" w:right="-426"/>
              <w:rPr>
                <w:rFonts w:ascii="Arial" w:eastAsia="Arial" w:hAnsi="Arial" w:cs="Arial"/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 </w:t>
            </w:r>
          </w:p>
          <w:p w14:paraId="5610C385" w14:textId="77777777" w:rsidR="00F96D8C" w:rsidRPr="00F96D8C" w:rsidRDefault="00F96D8C" w:rsidP="00F96D8C">
            <w:pPr>
              <w:spacing w:after="0" w:line="276" w:lineRule="auto"/>
              <w:ind w:left="-851" w:right="-426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5E581E" w14:textId="1B31CD24" w:rsidR="00F96D8C" w:rsidRPr="00F96D8C" w:rsidRDefault="00F96D8C" w:rsidP="00F96D8C">
            <w:pPr>
              <w:spacing w:after="0" w:line="276" w:lineRule="auto"/>
              <w:ind w:right="-426"/>
              <w:rPr>
                <w:sz w:val="20"/>
                <w:szCs w:val="20"/>
              </w:rPr>
            </w:pPr>
            <w:proofErr w:type="spellStart"/>
            <w:r w:rsidRPr="00F9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</w:t>
            </w:r>
            <w:proofErr w:type="spellEnd"/>
          </w:p>
        </w:tc>
      </w:tr>
      <w:tr w:rsidR="00F96D8C" w:rsidRPr="00F96D8C" w14:paraId="71E95402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785E55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C7BE97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Простейшие геометрические объекты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E78D48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23E89D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9F8044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046A6645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48BA14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1753BA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Многоугольник, ломаная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F3E4D4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9E8630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8EABDC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2C65E779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E21D91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94F580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9B27AF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4E5771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7D4EFB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46585FB8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6DC66D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6229A6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E4AE48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FEC611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013FB5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457B5C9B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5CF899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B9EEDB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0D2943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F4EA26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C7828F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2C6D3FE2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9C89D1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5FD2CC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26949B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1FD67F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74BE52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2F51AE7E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388D9A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9D383D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838090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E7C64B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AEE4A4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0FD40582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9FDD3B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F708E2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1CA809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672454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E99A28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1B08BBA9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E41462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EECA5E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D65F07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085227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448E5E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7B4A426F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13F978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56377A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9B16B7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C34AB0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152479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23F46B3C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E39601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FEA3F8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E52175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416077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1EA2B4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49D4B98F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C295F7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001546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3CF1AD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104C1F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4505AC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74AF4683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DF791F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364965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Периметр и площадь фигур, составленных из прямоугольников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AA64D5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EB2D1D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2E78CA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21992DD6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3101EF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23E87F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Периметр и площадь фигур, составленных из прямоугольников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9B0C3C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3117D4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6BF9E5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4B99CFF3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802809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8CAB13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8BCE85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7E9D41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63B7C1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6E09F52B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CB6CED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1E9D29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 признака равенства треугольников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7FF84D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65639D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AB3602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0A8041AC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0F5754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95E9C9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 признака равенства треугольников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36ADAB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B1574F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6F318A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74408DDD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640B1E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0B817A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 признака равенства треугольников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72D74C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BA5E5E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C31B3C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188F5D20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8F3FCF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8FD105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 признака равенства треугольников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52B184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70E2CE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B9C81C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35B28865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F45464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5660EA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 признака равенства треугольников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D0A9A8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0951CC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93C8B1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4780382A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275459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DBA304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 признака равенства треугольников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098B45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30C676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3A6207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7AB44FD7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F77D2D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89D9A0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Признаки равенства прямоугольных треугольников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6EA466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A5854B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F7567A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2B6D9DF9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67D461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4B6F06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Признаки равенства прямоугольных треугольников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EEEE4E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38F7DB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897E60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30ECC660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522C7B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81280D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EA4B7E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5F19A1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67353E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06420F41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8318BC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589F30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DFEBCC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65D896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32C669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42D1789F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4FE13E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80DCF2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Равнобедренные и равносторонние треугольники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A8E617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8FC058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D2CE75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3594BB1E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0D5149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F46272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Признаки и свойства равнобедренного треугольника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716BE1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4486FC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FB28C5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166AE861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DB4EDC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6D030B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Признаки и свойства равнобедренного треугольника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1AB4E2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9A0D8F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06D70E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1CF3C282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618E9B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A8A115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Признаки и свойства равнобедренного треугольника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387521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F225F0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A655CF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0EB8979B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79B344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DF20D4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Неравенства в геометрии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FB38C9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BE53B5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9E14AF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78B55F3F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9CCE54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A44F1F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Неравенства в геометрии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7C3399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D45E87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3B5B19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4AD44C2D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13F2F7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5CC9F7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Неравенства в геометрии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BCF992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BF4502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C737F1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3561C901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7B2A72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1837ED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Неравенства в геометрии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2630C7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2A062E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3BDBEB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7BA77661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68F3AC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58CBD3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Прямоугольный треугольник с углом в 30°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903C4A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65A63F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A77DAD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0E9342C8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756E08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0B206B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Прямоугольный треугольник с углом в 30°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E777D9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ED848B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0291A0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0B886A87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75BA10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6FD5A0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 по теме "Треугольники"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631E7D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956032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98669C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53E4FAAB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6B63A2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DA063C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Параллельные прямые, их свойства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2DF11C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877352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5FFAD1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6777C421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71449F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623AB7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Пятый постулат Евклида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7345BD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473389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90DA5F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4F7BEE17" w14:textId="77777777" w:rsidTr="00F96D8C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AC201E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9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5921F2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16"/>
                <w:szCs w:val="16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783547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A0C214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425893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2D1B9FD2" w14:textId="77777777" w:rsidTr="00F96D8C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69D214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AD2E6B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16"/>
                <w:szCs w:val="16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DAA0F4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5D818F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4051BE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266B1BA3" w14:textId="77777777" w:rsidTr="00F96D8C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CF070B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9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4DFCF8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16"/>
                <w:szCs w:val="16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EEBD57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E28734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698C23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28EFF437" w14:textId="77777777" w:rsidTr="00F96D8C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0FF216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9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C726D5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16"/>
                <w:szCs w:val="16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29A87F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31F849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0EF4CB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6FF3F88C" w14:textId="77777777" w:rsidTr="00F96D8C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789948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9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9D1494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16"/>
                <w:szCs w:val="16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2B5F29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EE893A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134E09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22E18791" w14:textId="77777777" w:rsidTr="00F96D8C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92FE14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9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2A42C6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16"/>
                <w:szCs w:val="16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5062FE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F2ABE5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B979AF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36758BD2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1A788D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8F9FE0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F5285F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1A8FBD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092D97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2230DF8E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81BF38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91AF92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углов треугольника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0940EA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0C38C9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EB4074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017383FD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FD137E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E1987F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углов треугольника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A4242B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0C4BE8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C8C54B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553F2D3E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9B24CD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DFA68A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Внешние углы треугольника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04C7D0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723B93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64350C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4C3D6260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B78334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31605E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Внешние углы треугольника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4AE75E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9AC63C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B3B169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6BADF4E7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F3D909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DA1825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DD102B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C21B75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A44F8A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46C7D324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99340A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6E0953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Окружность, хорды и диаметр, их свойства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6876A5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9C41FA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9BE9D7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7723CFBA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FBED8E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D56CDA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Касательная к окружности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BDC23B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D145DF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726057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067E457C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E51552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6FC347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Окружность, вписанная в угол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A3687D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EC5A40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4F3718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4FCD2D70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3C5CF8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C77567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Окружность, вписанная в угол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EFCC0E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74148C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450213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4131343F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54F1DD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CF6C67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ГМТ, применение в задачах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7E58F9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283314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3C7250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6C6F2CFA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AE292F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6EB0D1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ГМТ, применение в задачах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81F301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54463B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17093E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5DB8821E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1D6C5C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D2AA84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E43A0F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942AD4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3BBE63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3A92BCEC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649A9C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8C00C1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Окружность, описанная около треугольника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05BACA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DBA695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927BBE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5E54B758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6676D6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E9C60F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Окружность, описанная около треугольника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6010E2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746300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06D9FC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0B535B72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0A8089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F1F23D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Окружность, вписанная в треугольник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E712B6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C59008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335A6D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21A09A45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E7D652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15BA38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Окружность, вписанная в треугольник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95B330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07FECB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C6A117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2E4DC95D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4B0FBA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A71110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Простейшие задачи на построение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465906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D1F639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DFC7A5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0087DF25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32CD1E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F3EAE1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Простейшие задачи на построение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86760F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6BD964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7FB728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05F1A316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884BE1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D3F4D8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64DC75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6A541D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29ADAE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6D6C143F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0A33B3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6E100C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6A9B24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CE7472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55EE03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47CD9E0B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51AF18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B70F72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D87F8E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A216B7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4E6A28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7EAC3D1B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34D7C0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45ACBB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003C74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1C02A9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9EE30B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0A4D3CE4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B11FE2" w14:textId="77777777" w:rsidR="00F96D8C" w:rsidRPr="00F96D8C" w:rsidRDefault="00F96D8C" w:rsidP="00F96D8C">
            <w:pPr>
              <w:spacing w:after="0" w:line="276" w:lineRule="auto"/>
              <w:ind w:left="-45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20EA4F" w14:textId="77777777" w:rsidR="00F96D8C" w:rsidRPr="00F96D8C" w:rsidRDefault="00F96D8C" w:rsidP="00F96D8C">
            <w:pPr>
              <w:spacing w:after="0" w:line="276" w:lineRule="auto"/>
              <w:ind w:left="46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C99DF0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BCAD5E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53DD4B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6D8C" w:rsidRPr="00F96D8C" w14:paraId="0E9DE6C1" w14:textId="77777777" w:rsidTr="00F96D8C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70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25B77E" w14:textId="77777777" w:rsidR="00F96D8C" w:rsidRPr="00F96D8C" w:rsidRDefault="00F96D8C" w:rsidP="00F96D8C">
            <w:pPr>
              <w:spacing w:after="0" w:line="276" w:lineRule="auto"/>
              <w:ind w:left="-851" w:right="-426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FD2D3F" w14:textId="77777777" w:rsidR="00F96D8C" w:rsidRPr="00F96D8C" w:rsidRDefault="00F96D8C" w:rsidP="00F96D8C">
            <w:pPr>
              <w:spacing w:after="0" w:line="276" w:lineRule="auto"/>
              <w:ind w:left="-851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8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BDA6DF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B7A2D0" w14:textId="77777777" w:rsidR="00F96D8C" w:rsidRPr="00F96D8C" w:rsidRDefault="00F96D8C" w:rsidP="00F96D8C">
            <w:pPr>
              <w:spacing w:after="0" w:line="276" w:lineRule="auto"/>
              <w:ind w:left="100" w:right="-426"/>
              <w:jc w:val="center"/>
              <w:rPr>
                <w:sz w:val="20"/>
                <w:szCs w:val="20"/>
              </w:rPr>
            </w:pPr>
            <w:r w:rsidRPr="00F9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</w:tr>
    </w:tbl>
    <w:p w14:paraId="0468ABE7" w14:textId="5DA34DCC" w:rsidR="003938D7" w:rsidRPr="00F96D8C" w:rsidRDefault="003938D7" w:rsidP="00F96D8C">
      <w:pPr>
        <w:spacing w:after="200" w:line="276" w:lineRule="auto"/>
        <w:ind w:right="-426"/>
        <w:rPr>
          <w:rFonts w:ascii="Arial" w:eastAsia="Arial" w:hAnsi="Arial" w:cs="Arial"/>
          <w:sz w:val="20"/>
          <w:szCs w:val="20"/>
        </w:rPr>
      </w:pPr>
    </w:p>
    <w:p w14:paraId="3E97606F" w14:textId="77777777" w:rsidR="003938D7" w:rsidRPr="00F96D8C" w:rsidRDefault="00F96D8C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УЧЕБНО-МЕТОДИЧЕСКОЕ ОБЕСПЕЧЕНИЕ ОБРАЗОВАТЕЛЬНОГО ПРОЦЕССА</w:t>
      </w:r>
    </w:p>
    <w:p w14:paraId="7FB19A61" w14:textId="5CEC71AF" w:rsidR="003938D7" w:rsidRPr="00F96D8C" w:rsidRDefault="00F96D8C" w:rsidP="00F96D8C">
      <w:pPr>
        <w:spacing w:after="0" w:line="480" w:lineRule="auto"/>
        <w:ind w:left="-851" w:right="-426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14:paraId="5B7C828F" w14:textId="77777777" w:rsidR="003938D7" w:rsidRPr="00F96D8C" w:rsidRDefault="003938D7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4C29F0F3" w14:textId="75D239F6" w:rsidR="003938D7" w:rsidRPr="00F96D8C" w:rsidRDefault="00F96D8C" w:rsidP="00F96D8C">
      <w:pPr>
        <w:spacing w:after="0" w:line="480" w:lineRule="auto"/>
        <w:ind w:left="-851" w:right="-426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МЕТОДИЧЕСКИЕ МАТЕРИАЛЫ ДЛЯ УЧИТЕЛЯ</w:t>
      </w:r>
    </w:p>
    <w:p w14:paraId="000D83DB" w14:textId="77777777" w:rsidR="003938D7" w:rsidRPr="00F96D8C" w:rsidRDefault="003938D7" w:rsidP="00F96D8C">
      <w:pPr>
        <w:spacing w:after="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2188196A" w14:textId="77777777" w:rsidR="003938D7" w:rsidRPr="00F96D8C" w:rsidRDefault="00F96D8C" w:rsidP="00F96D8C">
      <w:pPr>
        <w:spacing w:after="0" w:line="480" w:lineRule="auto"/>
        <w:ind w:left="-851" w:right="-426"/>
        <w:rPr>
          <w:rFonts w:ascii="Arial" w:eastAsia="Arial" w:hAnsi="Arial" w:cs="Arial"/>
          <w:sz w:val="20"/>
          <w:szCs w:val="20"/>
        </w:rPr>
      </w:pPr>
      <w:r w:rsidRPr="00F96D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ЦИФРОВЫЕ ОБРАЗОВАТЕЛЬНЫЕ РЕСУРСЫ И РЕСУРСЫ СЕТИ ИНТЕРНЕТ</w:t>
      </w:r>
    </w:p>
    <w:p w14:paraId="7D43BB77" w14:textId="77777777" w:rsidR="003938D7" w:rsidRPr="00F96D8C" w:rsidRDefault="003938D7" w:rsidP="00F96D8C">
      <w:pPr>
        <w:spacing w:after="0" w:line="480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p w14:paraId="2A7BC868" w14:textId="77777777" w:rsidR="003938D7" w:rsidRPr="00F96D8C" w:rsidRDefault="003938D7" w:rsidP="00F96D8C">
      <w:pPr>
        <w:spacing w:after="200" w:line="276" w:lineRule="auto"/>
        <w:ind w:left="-851" w:right="-426"/>
        <w:rPr>
          <w:rFonts w:ascii="Arial" w:eastAsia="Arial" w:hAnsi="Arial" w:cs="Arial"/>
          <w:sz w:val="20"/>
          <w:szCs w:val="20"/>
        </w:rPr>
      </w:pPr>
    </w:p>
    <w:sectPr w:rsidR="003938D7" w:rsidRPr="00F96D8C" w:rsidSect="00F96D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75E"/>
    <w:multiLevelType w:val="multilevel"/>
    <w:tmpl w:val="71F2C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964D1E"/>
    <w:multiLevelType w:val="multilevel"/>
    <w:tmpl w:val="69207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6872E7"/>
    <w:multiLevelType w:val="multilevel"/>
    <w:tmpl w:val="D526C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8E40DD"/>
    <w:multiLevelType w:val="multilevel"/>
    <w:tmpl w:val="4FFAC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7C0CDD"/>
    <w:multiLevelType w:val="multilevel"/>
    <w:tmpl w:val="44503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857F0F"/>
    <w:multiLevelType w:val="multilevel"/>
    <w:tmpl w:val="4D7AC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8D7"/>
    <w:rsid w:val="003938D7"/>
    <w:rsid w:val="00F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A73C"/>
  <w15:docId w15:val="{EA01EEA4-E04E-4A98-8C1B-F55E4E63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5e2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e2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5e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C7616-173B-4157-8F34-2B79CF16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2895</Words>
  <Characters>16505</Characters>
  <Application>Microsoft Office Word</Application>
  <DocSecurity>0</DocSecurity>
  <Lines>137</Lines>
  <Paragraphs>38</Paragraphs>
  <ScaleCrop>false</ScaleCrop>
  <Company/>
  <LinksUpToDate>false</LinksUpToDate>
  <CharactersWithSpaces>19362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Химия</cp:lastModifiedBy>
  <cp:revision>2</cp:revision>
  <cp:lastPrinted>2023-09-25T11:51:00Z</cp:lastPrinted>
  <dcterms:created xsi:type="dcterms:W3CDTF">2023-09-25T11:41:00Z</dcterms:created>
  <dcterms:modified xsi:type="dcterms:W3CDTF">2023-09-25T11:52:00Z</dcterms:modified>
</cp:coreProperties>
</file>