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3BB" w:rsidRPr="00250CAA" w:rsidRDefault="006D4F1B">
      <w:pPr>
        <w:spacing w:after="0" w:line="408" w:lineRule="auto"/>
        <w:ind w:left="120"/>
        <w:jc w:val="center"/>
        <w:rPr>
          <w:lang w:val="ru-RU"/>
        </w:rPr>
      </w:pPr>
      <w:bookmarkStart w:id="0" w:name="block-22768045"/>
      <w:r w:rsidRPr="00250CA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D63BB" w:rsidRPr="00250CAA" w:rsidRDefault="006D4F1B">
      <w:pPr>
        <w:spacing w:after="0" w:line="408" w:lineRule="auto"/>
        <w:ind w:left="120"/>
        <w:jc w:val="center"/>
        <w:rPr>
          <w:lang w:val="ru-RU"/>
        </w:rPr>
      </w:pPr>
      <w:r w:rsidRPr="00250CA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aedd4985-c29e-494d-8ad1-4bd90a83a26c"/>
      <w:r w:rsidRPr="00250CAA">
        <w:rPr>
          <w:rFonts w:ascii="Times New Roman" w:hAnsi="Times New Roman"/>
          <w:b/>
          <w:color w:val="000000"/>
          <w:sz w:val="28"/>
          <w:lang w:val="ru-RU"/>
        </w:rPr>
        <w:t xml:space="preserve"> Министерство образования и науки Республики Дагестан </w:t>
      </w:r>
      <w:bookmarkEnd w:id="1"/>
      <w:r w:rsidRPr="00250CAA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CD63BB" w:rsidRPr="00250CAA" w:rsidRDefault="006D4F1B">
      <w:pPr>
        <w:spacing w:after="0" w:line="408" w:lineRule="auto"/>
        <w:ind w:left="120"/>
        <w:jc w:val="center"/>
        <w:rPr>
          <w:lang w:val="ru-RU"/>
        </w:rPr>
      </w:pPr>
      <w:r w:rsidRPr="00250CA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5bdd78a7-6eff-44c5-be48-12eb425418d7"/>
      <w:r w:rsidRPr="00250CAA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Ботлихского района</w:t>
      </w:r>
      <w:bookmarkEnd w:id="2"/>
      <w:r w:rsidRPr="00250CA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250CAA">
        <w:rPr>
          <w:rFonts w:ascii="Times New Roman" w:hAnsi="Times New Roman"/>
          <w:color w:val="000000"/>
          <w:sz w:val="28"/>
          <w:lang w:val="ru-RU"/>
        </w:rPr>
        <w:t>​</w:t>
      </w:r>
    </w:p>
    <w:p w:rsidR="00CD63BB" w:rsidRPr="00250CAA" w:rsidRDefault="006D4F1B">
      <w:pPr>
        <w:spacing w:after="0" w:line="408" w:lineRule="auto"/>
        <w:ind w:left="120"/>
        <w:jc w:val="center"/>
        <w:rPr>
          <w:lang w:val="ru-RU"/>
        </w:rPr>
      </w:pPr>
      <w:r w:rsidRPr="00250CAA">
        <w:rPr>
          <w:rFonts w:ascii="Times New Roman" w:hAnsi="Times New Roman"/>
          <w:b/>
          <w:color w:val="000000"/>
          <w:sz w:val="28"/>
          <w:lang w:val="ru-RU"/>
        </w:rPr>
        <w:t>МКОУ "Рахатинская СОШ"</w:t>
      </w:r>
    </w:p>
    <w:p w:rsidR="00CD63BB" w:rsidRPr="00250CAA" w:rsidRDefault="00CD63BB">
      <w:pPr>
        <w:spacing w:after="0"/>
        <w:ind w:left="120"/>
        <w:rPr>
          <w:lang w:val="ru-RU"/>
        </w:rPr>
      </w:pPr>
    </w:p>
    <w:p w:rsidR="00CD63BB" w:rsidRPr="00250CAA" w:rsidRDefault="00CD63BB">
      <w:pPr>
        <w:spacing w:after="0"/>
        <w:ind w:left="120"/>
        <w:rPr>
          <w:lang w:val="ru-RU"/>
        </w:rPr>
      </w:pPr>
    </w:p>
    <w:p w:rsidR="00CD63BB" w:rsidRPr="00250CAA" w:rsidRDefault="00CD63BB">
      <w:pPr>
        <w:spacing w:after="0"/>
        <w:ind w:left="120"/>
        <w:rPr>
          <w:lang w:val="ru-RU"/>
        </w:rPr>
      </w:pPr>
    </w:p>
    <w:p w:rsidR="00CD63BB" w:rsidRPr="00250CAA" w:rsidRDefault="00CD63BB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250CAA" w:rsidTr="000D4161">
        <w:tc>
          <w:tcPr>
            <w:tcW w:w="3114" w:type="dxa"/>
          </w:tcPr>
          <w:p w:rsidR="004E6975" w:rsidRDefault="006D4F1B" w:rsidP="00250CA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250CAA" w:rsidRPr="008944ED" w:rsidRDefault="00250CAA" w:rsidP="00250CA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4E6975" w:rsidRDefault="00250CAA" w:rsidP="00250CA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</w:t>
            </w:r>
          </w:p>
          <w:p w:rsidR="00C53FFE" w:rsidRPr="0040209D" w:rsidRDefault="006D4F1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6D4F1B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6D4F1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4E6975" w:rsidRDefault="006D4F1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Default="006D4F1B" w:rsidP="00250C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C53FFE" w:rsidRPr="0040209D" w:rsidRDefault="006D4F1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6D4F1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250CAA" w:rsidRPr="008944ED" w:rsidRDefault="00250CA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0E6D86" w:rsidRDefault="006D4F1B" w:rsidP="00250CA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53FFE" w:rsidRPr="0040209D" w:rsidRDefault="006D4F1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D63BB" w:rsidRPr="00250CAA" w:rsidRDefault="00CD63BB">
      <w:pPr>
        <w:spacing w:after="0"/>
        <w:ind w:left="120"/>
        <w:rPr>
          <w:lang w:val="ru-RU"/>
        </w:rPr>
      </w:pPr>
    </w:p>
    <w:p w:rsidR="00CD63BB" w:rsidRPr="00250CAA" w:rsidRDefault="006D4F1B">
      <w:pPr>
        <w:spacing w:after="0"/>
        <w:ind w:left="120"/>
        <w:rPr>
          <w:lang w:val="ru-RU"/>
        </w:rPr>
      </w:pPr>
      <w:r w:rsidRPr="00250CAA">
        <w:rPr>
          <w:rFonts w:ascii="Times New Roman" w:hAnsi="Times New Roman"/>
          <w:color w:val="000000"/>
          <w:sz w:val="28"/>
          <w:lang w:val="ru-RU"/>
        </w:rPr>
        <w:t>‌</w:t>
      </w:r>
    </w:p>
    <w:p w:rsidR="00CD63BB" w:rsidRPr="00250CAA" w:rsidRDefault="00CD63BB">
      <w:pPr>
        <w:spacing w:after="0"/>
        <w:ind w:left="120"/>
        <w:rPr>
          <w:lang w:val="ru-RU"/>
        </w:rPr>
      </w:pPr>
    </w:p>
    <w:p w:rsidR="00CD63BB" w:rsidRPr="00250CAA" w:rsidRDefault="00CD63BB">
      <w:pPr>
        <w:spacing w:after="0"/>
        <w:ind w:left="120"/>
        <w:rPr>
          <w:lang w:val="ru-RU"/>
        </w:rPr>
      </w:pPr>
    </w:p>
    <w:p w:rsidR="00CD63BB" w:rsidRPr="00250CAA" w:rsidRDefault="00CD63BB">
      <w:pPr>
        <w:spacing w:after="0"/>
        <w:ind w:left="120"/>
        <w:rPr>
          <w:lang w:val="ru-RU"/>
        </w:rPr>
      </w:pPr>
    </w:p>
    <w:p w:rsidR="00CD63BB" w:rsidRPr="00250CAA" w:rsidRDefault="006D4F1B">
      <w:pPr>
        <w:spacing w:after="0" w:line="408" w:lineRule="auto"/>
        <w:ind w:left="120"/>
        <w:jc w:val="center"/>
        <w:rPr>
          <w:lang w:val="ru-RU"/>
        </w:rPr>
      </w:pPr>
      <w:r w:rsidRPr="00250CA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D63BB" w:rsidRPr="00250CAA" w:rsidRDefault="006D4F1B">
      <w:pPr>
        <w:spacing w:after="0" w:line="408" w:lineRule="auto"/>
        <w:ind w:left="120"/>
        <w:jc w:val="center"/>
        <w:rPr>
          <w:lang w:val="ru-RU"/>
        </w:rPr>
      </w:pPr>
      <w:r w:rsidRPr="00250CA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50CAA">
        <w:rPr>
          <w:rFonts w:ascii="Times New Roman" w:hAnsi="Times New Roman"/>
          <w:color w:val="000000"/>
          <w:sz w:val="28"/>
          <w:lang w:val="ru-RU"/>
        </w:rPr>
        <w:t xml:space="preserve"> 3028521)</w:t>
      </w:r>
    </w:p>
    <w:p w:rsidR="00CD63BB" w:rsidRPr="00250CAA" w:rsidRDefault="00CD63BB">
      <w:pPr>
        <w:spacing w:after="0"/>
        <w:ind w:left="120"/>
        <w:jc w:val="center"/>
        <w:rPr>
          <w:lang w:val="ru-RU"/>
        </w:rPr>
      </w:pPr>
    </w:p>
    <w:p w:rsidR="00CD63BB" w:rsidRPr="00250CAA" w:rsidRDefault="006D4F1B">
      <w:pPr>
        <w:spacing w:after="0" w:line="408" w:lineRule="auto"/>
        <w:ind w:left="120"/>
        <w:jc w:val="center"/>
        <w:rPr>
          <w:lang w:val="ru-RU"/>
        </w:rPr>
      </w:pPr>
      <w:r w:rsidRPr="00250CAA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CD63BB" w:rsidRPr="00250CAA" w:rsidRDefault="006D4F1B">
      <w:pPr>
        <w:spacing w:after="0" w:line="408" w:lineRule="auto"/>
        <w:ind w:left="120"/>
        <w:jc w:val="center"/>
        <w:rPr>
          <w:lang w:val="ru-RU"/>
        </w:rPr>
      </w:pPr>
      <w:r w:rsidRPr="00250CAA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CD63BB" w:rsidRPr="00250CAA" w:rsidRDefault="00CD63BB">
      <w:pPr>
        <w:spacing w:after="0"/>
        <w:ind w:left="120"/>
        <w:jc w:val="center"/>
        <w:rPr>
          <w:lang w:val="ru-RU"/>
        </w:rPr>
      </w:pPr>
    </w:p>
    <w:p w:rsidR="00CD63BB" w:rsidRPr="00250CAA" w:rsidRDefault="00CD63BB">
      <w:pPr>
        <w:spacing w:after="0"/>
        <w:ind w:left="120"/>
        <w:jc w:val="center"/>
        <w:rPr>
          <w:lang w:val="ru-RU"/>
        </w:rPr>
      </w:pPr>
    </w:p>
    <w:p w:rsidR="00CD63BB" w:rsidRPr="00250CAA" w:rsidRDefault="00CD63BB">
      <w:pPr>
        <w:spacing w:after="0"/>
        <w:ind w:left="120"/>
        <w:jc w:val="center"/>
        <w:rPr>
          <w:lang w:val="ru-RU"/>
        </w:rPr>
      </w:pPr>
    </w:p>
    <w:p w:rsidR="00CD63BB" w:rsidRPr="00250CAA" w:rsidRDefault="00CD63BB">
      <w:pPr>
        <w:spacing w:after="0"/>
        <w:ind w:left="120"/>
        <w:jc w:val="center"/>
        <w:rPr>
          <w:lang w:val="ru-RU"/>
        </w:rPr>
      </w:pPr>
    </w:p>
    <w:p w:rsidR="00CD63BB" w:rsidRPr="00250CAA" w:rsidRDefault="00CD63BB">
      <w:pPr>
        <w:spacing w:after="0"/>
        <w:ind w:left="120"/>
        <w:jc w:val="center"/>
        <w:rPr>
          <w:lang w:val="ru-RU"/>
        </w:rPr>
      </w:pPr>
    </w:p>
    <w:p w:rsidR="00CD63BB" w:rsidRPr="00250CAA" w:rsidRDefault="00CD63BB">
      <w:pPr>
        <w:spacing w:after="0"/>
        <w:ind w:left="120"/>
        <w:jc w:val="center"/>
        <w:rPr>
          <w:lang w:val="ru-RU"/>
        </w:rPr>
      </w:pPr>
    </w:p>
    <w:p w:rsidR="00CD63BB" w:rsidRPr="00250CAA" w:rsidRDefault="00CD63BB">
      <w:pPr>
        <w:spacing w:after="0"/>
        <w:ind w:left="120"/>
        <w:jc w:val="center"/>
        <w:rPr>
          <w:lang w:val="ru-RU"/>
        </w:rPr>
      </w:pPr>
    </w:p>
    <w:p w:rsidR="00CD63BB" w:rsidRPr="00250CAA" w:rsidRDefault="00CD63BB">
      <w:pPr>
        <w:spacing w:after="0"/>
        <w:ind w:left="120"/>
        <w:jc w:val="center"/>
        <w:rPr>
          <w:lang w:val="ru-RU"/>
        </w:rPr>
      </w:pPr>
    </w:p>
    <w:p w:rsidR="00CD63BB" w:rsidRPr="00250CAA" w:rsidRDefault="00CD63BB">
      <w:pPr>
        <w:spacing w:after="0"/>
        <w:ind w:left="120"/>
        <w:jc w:val="center"/>
        <w:rPr>
          <w:lang w:val="ru-RU"/>
        </w:rPr>
      </w:pPr>
    </w:p>
    <w:p w:rsidR="00CD63BB" w:rsidRPr="00250CAA" w:rsidRDefault="00CD63BB">
      <w:pPr>
        <w:spacing w:after="0"/>
        <w:ind w:left="120"/>
        <w:jc w:val="center"/>
        <w:rPr>
          <w:lang w:val="ru-RU"/>
        </w:rPr>
      </w:pPr>
    </w:p>
    <w:p w:rsidR="00CD63BB" w:rsidRPr="00250CAA" w:rsidRDefault="00CD63BB">
      <w:pPr>
        <w:spacing w:after="0"/>
        <w:ind w:left="120"/>
        <w:jc w:val="center"/>
        <w:rPr>
          <w:lang w:val="ru-RU"/>
        </w:rPr>
      </w:pPr>
    </w:p>
    <w:p w:rsidR="00CD63BB" w:rsidRPr="00250CAA" w:rsidRDefault="00CD63BB">
      <w:pPr>
        <w:spacing w:after="0"/>
        <w:ind w:left="120"/>
        <w:jc w:val="center"/>
        <w:rPr>
          <w:lang w:val="ru-RU"/>
        </w:rPr>
      </w:pPr>
    </w:p>
    <w:p w:rsidR="00CD63BB" w:rsidRPr="00250CAA" w:rsidRDefault="006D4F1B">
      <w:pPr>
        <w:spacing w:after="0"/>
        <w:ind w:left="120"/>
        <w:jc w:val="center"/>
        <w:rPr>
          <w:lang w:val="ru-RU"/>
        </w:rPr>
      </w:pPr>
      <w:r w:rsidRPr="00250CAA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4afdeebf-75fd-4414-ae94-ed25ad6ca259"/>
      <w:r w:rsidRPr="00250CAA">
        <w:rPr>
          <w:rFonts w:ascii="Times New Roman" w:hAnsi="Times New Roman"/>
          <w:b/>
          <w:color w:val="000000"/>
          <w:sz w:val="28"/>
          <w:lang w:val="ru-RU"/>
        </w:rPr>
        <w:t>село Рахата</w:t>
      </w:r>
      <w:bookmarkEnd w:id="3"/>
      <w:r w:rsidRPr="00250CAA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09ae5d1a-7fa5-48c7-ad03-4854c3714f92"/>
      <w:r w:rsidRPr="00250CAA">
        <w:rPr>
          <w:rFonts w:ascii="Times New Roman" w:hAnsi="Times New Roman"/>
          <w:b/>
          <w:color w:val="000000"/>
          <w:sz w:val="28"/>
          <w:lang w:val="ru-RU"/>
        </w:rPr>
        <w:t xml:space="preserve">2023-2024 </w:t>
      </w:r>
      <w:bookmarkEnd w:id="4"/>
      <w:r w:rsidRPr="00250CA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250CAA">
        <w:rPr>
          <w:rFonts w:ascii="Times New Roman" w:hAnsi="Times New Roman"/>
          <w:color w:val="000000"/>
          <w:sz w:val="28"/>
          <w:lang w:val="ru-RU"/>
        </w:rPr>
        <w:t>​</w:t>
      </w:r>
    </w:p>
    <w:p w:rsidR="00CD63BB" w:rsidRPr="00250CAA" w:rsidRDefault="00CD63BB">
      <w:pPr>
        <w:spacing w:after="0"/>
        <w:ind w:left="120"/>
        <w:rPr>
          <w:lang w:val="ru-RU"/>
        </w:rPr>
      </w:pPr>
    </w:p>
    <w:p w:rsidR="00CD63BB" w:rsidRPr="00250CAA" w:rsidRDefault="00CD63BB">
      <w:pPr>
        <w:rPr>
          <w:lang w:val="ru-RU"/>
        </w:rPr>
        <w:sectPr w:rsidR="00CD63BB" w:rsidRPr="00250CAA">
          <w:pgSz w:w="11906" w:h="16383"/>
          <w:pgMar w:top="1134" w:right="850" w:bottom="1134" w:left="1701" w:header="720" w:footer="720" w:gutter="0"/>
          <w:cols w:space="720"/>
        </w:sectPr>
      </w:pPr>
    </w:p>
    <w:p w:rsidR="00CD63BB" w:rsidRPr="00250CAA" w:rsidRDefault="006D4F1B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bookmarkStart w:id="5" w:name="block-22768048"/>
      <w:bookmarkEnd w:id="0"/>
      <w:r w:rsidRPr="00250CAA">
        <w:rPr>
          <w:rFonts w:ascii="Times New Roman" w:hAnsi="Times New Roman"/>
          <w:b/>
          <w:color w:val="000000"/>
          <w:sz w:val="16"/>
          <w:szCs w:val="16"/>
          <w:lang w:val="ru-RU"/>
        </w:rPr>
        <w:lastRenderedPageBreak/>
        <w:t>ПОЯСНИТЕЛЬНАЯ ЗАПИСКА</w:t>
      </w:r>
    </w:p>
    <w:p w:rsidR="00CD63BB" w:rsidRPr="00250CAA" w:rsidRDefault="00CD63BB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</w:p>
    <w:p w:rsidR="00CD63BB" w:rsidRPr="00250CAA" w:rsidRDefault="006D4F1B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 xml:space="preserve">Рабочая программа учебного предмета «Русский язык» на </w:t>
      </w: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>уровне среднего общего образования составлена на основе требований к результатам освоения ФОП СОО, представленных в ФГОС СОО, а также федеральной рабочей программы воспитания, с учётом Концепции преподавания русского языка и литературы в российской федерац</w:t>
      </w: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>ии (утверждённой распоряжением Правительства Российской Федерации от 9 апреля 2016 г. № 637-р) и подлежит непосредственному применению при реализации обязательной части ФОП СОО.</w:t>
      </w:r>
    </w:p>
    <w:p w:rsidR="00CD63BB" w:rsidRPr="00250CAA" w:rsidRDefault="00CD63BB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</w:p>
    <w:p w:rsidR="00CD63BB" w:rsidRPr="00250CAA" w:rsidRDefault="006D4F1B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250CAA">
        <w:rPr>
          <w:rFonts w:ascii="Times New Roman" w:hAnsi="Times New Roman"/>
          <w:b/>
          <w:color w:val="000000"/>
          <w:sz w:val="16"/>
          <w:szCs w:val="16"/>
          <w:lang w:val="ru-RU"/>
        </w:rPr>
        <w:t>ОБЩАЯ ХАРАКТЕРИСТИКА УЧЕБНОГО ПРЕДМЕТА «РУССКИЙ ЯЗЫК»</w:t>
      </w:r>
    </w:p>
    <w:p w:rsidR="00CD63BB" w:rsidRPr="00250CAA" w:rsidRDefault="00CD63BB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</w:p>
    <w:p w:rsidR="00CD63BB" w:rsidRPr="00250CAA" w:rsidRDefault="006D4F1B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>Русский язык – государ</w:t>
      </w: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>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</w:t>
      </w: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>новой их социально-экономической, культурной и духовной консолидации.</w:t>
      </w:r>
    </w:p>
    <w:p w:rsidR="00CD63BB" w:rsidRPr="00250CAA" w:rsidRDefault="006D4F1B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>Изучение русского языка способствует усвоению обучающимися традиционных российских духовно-нравственных ценностей; воспитанию нравственности, любви к Родине, ценностного отношения к русс</w:t>
      </w: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>кому языку; формированию интереса и уважения к языкам и культурам народов России и мира; развитию эмоционального интеллекта, способности понимать и уважать мнение других людей.</w:t>
      </w:r>
    </w:p>
    <w:p w:rsidR="00CD63BB" w:rsidRPr="00250CAA" w:rsidRDefault="006D4F1B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 xml:space="preserve"> Русский язык, обеспечивая коммуникативное развитие обучающихся, является в шко</w:t>
      </w: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>ле не только предметом изучения, но и средством овладения другими учебными дисциплинами в сфере гуманитарных, естественных, математических и других наук. Владение русским языком оказывает непосредственное воздействие на качество усвоения других учебных пре</w:t>
      </w: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>дметов, на процессы формирования универсальных интеллектуальных умений, навыков самоорганизации и самоконтроля.</w:t>
      </w:r>
    </w:p>
    <w:p w:rsidR="00CD63BB" w:rsidRPr="00250CAA" w:rsidRDefault="006D4F1B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>Свободное владение русским языком является основой социализации личности, способной к успешному речевому взаимодействию и социальному сотрудниче</w:t>
      </w: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>ству в повседневной и профессиональной деятельности в условиях многонационального государства.</w:t>
      </w:r>
    </w:p>
    <w:p w:rsidR="00CD63BB" w:rsidRPr="00250CAA" w:rsidRDefault="006D4F1B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50CAA">
        <w:rPr>
          <w:rFonts w:ascii="Times New Roman" w:hAnsi="Times New Roman"/>
          <w:color w:val="000000"/>
          <w:spacing w:val="-3"/>
          <w:sz w:val="16"/>
          <w:szCs w:val="16"/>
          <w:lang w:val="ru-RU"/>
        </w:rPr>
        <w:t>Программа по русскому языку реализуется на уровне среднего общего образования, когда на предыдущем уровне общего образования освоены основные теоретические знани</w:t>
      </w:r>
      <w:r w:rsidRPr="00250CAA">
        <w:rPr>
          <w:rFonts w:ascii="Times New Roman" w:hAnsi="Times New Roman"/>
          <w:color w:val="000000"/>
          <w:spacing w:val="-3"/>
          <w:sz w:val="16"/>
          <w:szCs w:val="16"/>
          <w:lang w:val="ru-RU"/>
        </w:rPr>
        <w:t>я о языке и речи, сформированы соответствующие умения и навыки, направлен в большей степени на совершенствование умений эффективно пользоваться языком в разных условиях общения, повышение речевой культуры обучающихся, совершенствование их опыта речевого об</w:t>
      </w:r>
      <w:r w:rsidRPr="00250CAA">
        <w:rPr>
          <w:rFonts w:ascii="Times New Roman" w:hAnsi="Times New Roman"/>
          <w:color w:val="000000"/>
          <w:spacing w:val="-3"/>
          <w:sz w:val="16"/>
          <w:szCs w:val="16"/>
          <w:lang w:val="ru-RU"/>
        </w:rPr>
        <w:t>щения, развитие коммуникативных умений в разных сферах функционирования языка.</w:t>
      </w:r>
    </w:p>
    <w:p w:rsidR="00CD63BB" w:rsidRPr="00250CAA" w:rsidRDefault="006D4F1B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>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(нормативном, коммуникати</w:t>
      </w: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>вном и этическом), на развитие и совершенствование коммуникативных умений и навыков в учебно-научной, официально-деловой, социально-бытовой, социально-культурной сферах общения; на формирование готовности к речевому взаимодействию и взаимопониманию в учебн</w:t>
      </w: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>ой и практической деятельности.</w:t>
      </w:r>
    </w:p>
    <w:p w:rsidR="00CD63BB" w:rsidRPr="00250CAA" w:rsidRDefault="006D4F1B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>Важнейшей составляющей учебного предмета «Русский язык» на уровне среднего общего образования являются элементы содержания, ориентированные на формирование и развитие функциональной (читательской) грамотности обучающихся – с</w:t>
      </w: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>пособности свободно использовать навыки чтения с целью извлечения информации из текстов разных форматов (гипертексты, графика, инфографика и др.) для их понимания, сжатия, трансформации, интерпретации и использования в практической деятельности.</w:t>
      </w:r>
    </w:p>
    <w:p w:rsidR="00CD63BB" w:rsidRPr="00250CAA" w:rsidRDefault="006D4F1B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>В соответс</w:t>
      </w: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>твии с принципом преемственности изучение русского языка на уровне среднего общего образования основывается на тех знаниях и компетенциях, которые сформированы на начальном общем и основном общем уровнях общего образования, и предусматривает систематизацию</w:t>
      </w: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 xml:space="preserve"> знаний о языке как системе, его основных единицах и уровнях; знаний о тексте, включая тексты новых форматов (гипертексты, графика, инфографика и др.).</w:t>
      </w:r>
    </w:p>
    <w:p w:rsidR="00CD63BB" w:rsidRPr="00250CAA" w:rsidRDefault="006D4F1B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>В содержании программы выделяются три сквозные линии: «Язык и речь. Культура речи», «Речь. Речевое общен</w:t>
      </w: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>ие. Текст», «Функциональная стилистика. Культура речи».</w:t>
      </w:r>
    </w:p>
    <w:p w:rsidR="00CD63BB" w:rsidRPr="00250CAA" w:rsidRDefault="006D4F1B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>Учебный предмет «Русский язык» на уровне среднего общего образования обеспечивает общекультурный уровень молодого человека, способного к продолжению обучения в системе среднего профессионального и выс</w:t>
      </w: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>шего образования.</w:t>
      </w:r>
    </w:p>
    <w:p w:rsidR="00CD63BB" w:rsidRPr="00250CAA" w:rsidRDefault="00CD63BB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</w:p>
    <w:p w:rsidR="00CD63BB" w:rsidRPr="00250CAA" w:rsidRDefault="006D4F1B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250CAA">
        <w:rPr>
          <w:rFonts w:ascii="Times New Roman" w:hAnsi="Times New Roman"/>
          <w:b/>
          <w:color w:val="000000"/>
          <w:sz w:val="16"/>
          <w:szCs w:val="16"/>
          <w:lang w:val="ru-RU"/>
        </w:rPr>
        <w:t>ЦЕЛИ ИЗУЧЕНИЯ УЧЕБНОГО ПРЕДМЕТА «РУССКИЙ ЯЗЫК»</w:t>
      </w:r>
    </w:p>
    <w:p w:rsidR="00CD63BB" w:rsidRPr="00250CAA" w:rsidRDefault="00CD63BB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</w:p>
    <w:p w:rsidR="00CD63BB" w:rsidRPr="00250CAA" w:rsidRDefault="006D4F1B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>Изучение русского языка направлено на достижение следующих целей:</w:t>
      </w:r>
    </w:p>
    <w:p w:rsidR="00CD63BB" w:rsidRPr="00250CAA" w:rsidRDefault="006D4F1B">
      <w:pPr>
        <w:numPr>
          <w:ilvl w:val="0"/>
          <w:numId w:val="1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 xml:space="preserve">осознание и проявление общероссийской гражданственности, патриотизма, уважения к русскому языку как государственному языку </w:t>
      </w: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>Российской Федерации и языку межнационального общения на основе расширения представлений о функциях русского языка в России и мире; о русском языке как духовной, нравственной и культурной ценности многонационального народа России; о взаимосвязи языка и кул</w:t>
      </w: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>ьтуры, языка и истории, языка и личности; об отражении в русском языке традиционных российских духовно-нравственных ценностей; формирование ценностного отношения к русскому языку;</w:t>
      </w:r>
    </w:p>
    <w:p w:rsidR="00CD63BB" w:rsidRPr="00250CAA" w:rsidRDefault="006D4F1B">
      <w:pPr>
        <w:numPr>
          <w:ilvl w:val="0"/>
          <w:numId w:val="1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>овладение русским языком как инструментом личностного развития и формировани</w:t>
      </w: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>я социальных взаимоотношений; понимание роли русского языка в развитии ключевых компетенций, необходимых для успешной самореализации, для овладения будущей профессией, самообразования и социализации;</w:t>
      </w:r>
    </w:p>
    <w:p w:rsidR="00CD63BB" w:rsidRPr="00250CAA" w:rsidRDefault="006D4F1B">
      <w:pPr>
        <w:numPr>
          <w:ilvl w:val="0"/>
          <w:numId w:val="1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>совершенствование устной и письменной речевой культуры н</w:t>
      </w: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>а основе овладения основными понятиями культуры речи и функциональной стилистики, формирование навыков нормативного употребления языковых единиц и расширение круга используемых языковых средств; совершенствование коммуникативных умений в разных сферах обще</w:t>
      </w: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>ния, способности к самоанализу и самооценке на основе наблюдений за речью;</w:t>
      </w:r>
    </w:p>
    <w:p w:rsidR="00CD63BB" w:rsidRPr="00250CAA" w:rsidRDefault="006D4F1B">
      <w:pPr>
        <w:numPr>
          <w:ilvl w:val="0"/>
          <w:numId w:val="1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>развитие функциональной грамотности: совершенствование умений текстовой деятельности, анализа текста с точки зрения явной и скрытой (подтекстовой), основной и дополнительной информа</w:t>
      </w: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>ции; развитие умений чтения текстов разных форматов (гипертексты, графика, инфографика и др.); совершенствование умений трансформировать, интерпретировать тексты и использовать полученную информацию в практической деятельности;</w:t>
      </w:r>
    </w:p>
    <w:p w:rsidR="00CD63BB" w:rsidRPr="00250CAA" w:rsidRDefault="006D4F1B">
      <w:pPr>
        <w:numPr>
          <w:ilvl w:val="0"/>
          <w:numId w:val="1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>обобщение знаний о языке как</w:t>
      </w: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 xml:space="preserve"> системе, об основных правилах орфографии и пунктуации, об изобразительно-выразительных средствах русского языка; совершенствование умений анализировать языковые единицы разных уровней, умений применять правила орфографии и пунктуации, умений определять из</w:t>
      </w: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>образительно-выразительные средства языка в тексте;</w:t>
      </w:r>
    </w:p>
    <w:p w:rsidR="00CD63BB" w:rsidRPr="00250CAA" w:rsidRDefault="006D4F1B">
      <w:pPr>
        <w:numPr>
          <w:ilvl w:val="0"/>
          <w:numId w:val="1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lastRenderedPageBreak/>
        <w:t>обеспечение поддержки русского языка как государственного языка Российской Федерации, недопущения использования нецензурной лексики и иностранных слов, за исключением тех, которые не имеют общеупотребител</w:t>
      </w: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>ьных аналогов в русском языке и перечень которых содержится в нормативных словарях.</w:t>
      </w:r>
    </w:p>
    <w:p w:rsidR="00CD63BB" w:rsidRPr="00250CAA" w:rsidRDefault="00CD63BB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</w:p>
    <w:p w:rsidR="00CD63BB" w:rsidRPr="00250CAA" w:rsidRDefault="006D4F1B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250CAA">
        <w:rPr>
          <w:rFonts w:ascii="Times New Roman" w:hAnsi="Times New Roman"/>
          <w:b/>
          <w:color w:val="000000"/>
          <w:sz w:val="16"/>
          <w:szCs w:val="16"/>
          <w:lang w:val="ru-RU"/>
        </w:rPr>
        <w:t>МЕСТО УЧЕБНОГО ПРЕДМЕТА «РУССКИЙ ЯЗЫК» В УЧЕБНОМ ПЛАНЕ</w:t>
      </w:r>
    </w:p>
    <w:p w:rsidR="00CD63BB" w:rsidRPr="00250CAA" w:rsidRDefault="00CD63BB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</w:p>
    <w:p w:rsidR="00CD63BB" w:rsidRPr="00250CAA" w:rsidRDefault="006D4F1B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>На изучение русского языка в 10–11 классах среднего общего</w:t>
      </w: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 xml:space="preserve"> образования в учебном плане отводится 136 часов: в 10 классе – 68 часов (2 часа в неделю), в 11 классе – 68 часов (2 часа в неделю).</w:t>
      </w:r>
    </w:p>
    <w:p w:rsidR="00CD63BB" w:rsidRPr="00250CAA" w:rsidRDefault="00CD63BB">
      <w:pPr>
        <w:rPr>
          <w:sz w:val="16"/>
          <w:szCs w:val="16"/>
          <w:lang w:val="ru-RU"/>
        </w:rPr>
        <w:sectPr w:rsidR="00CD63BB" w:rsidRPr="00250CAA">
          <w:pgSz w:w="11906" w:h="16383"/>
          <w:pgMar w:top="1134" w:right="850" w:bottom="1134" w:left="1701" w:header="720" w:footer="720" w:gutter="0"/>
          <w:cols w:space="720"/>
        </w:sectPr>
      </w:pPr>
    </w:p>
    <w:p w:rsidR="00CD63BB" w:rsidRPr="00250CAA" w:rsidRDefault="006D4F1B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bookmarkStart w:id="6" w:name="block-22768046"/>
      <w:bookmarkEnd w:id="5"/>
      <w:r w:rsidRPr="00250CAA">
        <w:rPr>
          <w:rFonts w:ascii="Times New Roman" w:hAnsi="Times New Roman"/>
          <w:b/>
          <w:color w:val="000000"/>
          <w:sz w:val="16"/>
          <w:szCs w:val="16"/>
          <w:lang w:val="ru-RU"/>
        </w:rPr>
        <w:lastRenderedPageBreak/>
        <w:t>СОДЕРЖАНИЕ УЧЕБНОГО ПРЕДМЕТА «РУССКИЙ ЯЗЫК»</w:t>
      </w:r>
    </w:p>
    <w:p w:rsidR="00CD63BB" w:rsidRPr="00250CAA" w:rsidRDefault="00CD63BB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</w:p>
    <w:p w:rsidR="00CD63BB" w:rsidRPr="00250CAA" w:rsidRDefault="006D4F1B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250CAA">
        <w:rPr>
          <w:rFonts w:ascii="Times New Roman" w:hAnsi="Times New Roman"/>
          <w:b/>
          <w:color w:val="000000"/>
          <w:sz w:val="16"/>
          <w:szCs w:val="16"/>
          <w:lang w:val="ru-RU"/>
        </w:rPr>
        <w:t>10 КЛАСС</w:t>
      </w:r>
    </w:p>
    <w:p w:rsidR="00CD63BB" w:rsidRPr="00250CAA" w:rsidRDefault="00CD63BB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</w:p>
    <w:p w:rsidR="00CD63BB" w:rsidRPr="00250CAA" w:rsidRDefault="006D4F1B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50CAA">
        <w:rPr>
          <w:rFonts w:ascii="Times New Roman" w:hAnsi="Times New Roman"/>
          <w:b/>
          <w:color w:val="000000"/>
          <w:sz w:val="16"/>
          <w:szCs w:val="16"/>
          <w:lang w:val="ru-RU"/>
        </w:rPr>
        <w:t>Общие сведения о языке</w:t>
      </w:r>
    </w:p>
    <w:p w:rsidR="00CD63BB" w:rsidRPr="00250CAA" w:rsidRDefault="006D4F1B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>Язык как знаковая система. Основные фу</w:t>
      </w: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>нкции языка.</w:t>
      </w:r>
    </w:p>
    <w:p w:rsidR="00CD63BB" w:rsidRPr="00250CAA" w:rsidRDefault="006D4F1B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>Лингвистика как наука.</w:t>
      </w:r>
    </w:p>
    <w:p w:rsidR="00CD63BB" w:rsidRPr="00250CAA" w:rsidRDefault="006D4F1B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>Язык и культура.</w:t>
      </w:r>
    </w:p>
    <w:p w:rsidR="00CD63BB" w:rsidRPr="00250CAA" w:rsidRDefault="006D4F1B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>Русский язык – государственный язык Российской Федерации, средство межнационального общения, национальный язык русского народа, один из мировых языков.</w:t>
      </w:r>
    </w:p>
    <w:p w:rsidR="00CD63BB" w:rsidRPr="00250CAA" w:rsidRDefault="006D4F1B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>Формы существования русского национального языка. Л</w:t>
      </w: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>итературный язык, просторечие, народные говоры, профессиональные разновидности, жаргон, арго. Роль литературного языка в обществе.</w:t>
      </w:r>
    </w:p>
    <w:p w:rsidR="00CD63BB" w:rsidRPr="00250CAA" w:rsidRDefault="006D4F1B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50CAA">
        <w:rPr>
          <w:rFonts w:ascii="Times New Roman" w:hAnsi="Times New Roman"/>
          <w:b/>
          <w:color w:val="000000"/>
          <w:sz w:val="16"/>
          <w:szCs w:val="16"/>
          <w:lang w:val="ru-RU"/>
        </w:rPr>
        <w:t>Язык и речь. Культура речи</w:t>
      </w:r>
    </w:p>
    <w:p w:rsidR="00CD63BB" w:rsidRPr="00250CAA" w:rsidRDefault="006D4F1B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50CAA">
        <w:rPr>
          <w:rFonts w:ascii="Times New Roman" w:hAnsi="Times New Roman"/>
          <w:b/>
          <w:color w:val="000000"/>
          <w:sz w:val="16"/>
          <w:szCs w:val="16"/>
          <w:lang w:val="ru-RU"/>
        </w:rPr>
        <w:t>Система языка. Культура речи</w:t>
      </w:r>
    </w:p>
    <w:p w:rsidR="00CD63BB" w:rsidRPr="00250CAA" w:rsidRDefault="006D4F1B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>Система языка, её устройство, функционирование.</w:t>
      </w:r>
    </w:p>
    <w:p w:rsidR="00CD63BB" w:rsidRPr="00250CAA" w:rsidRDefault="006D4F1B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>Культура речи как раз</w:t>
      </w: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>дел лингвистики.</w:t>
      </w:r>
    </w:p>
    <w:p w:rsidR="00CD63BB" w:rsidRPr="00250CAA" w:rsidRDefault="006D4F1B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>Языковая норма, её основные признаки и функции.</w:t>
      </w:r>
    </w:p>
    <w:p w:rsidR="00CD63BB" w:rsidRPr="00250CAA" w:rsidRDefault="006D4F1B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>Виды языковых норм: орфоэпические (произносительные и акцентологические), лексические, словообразовательные, грамматические (морфологические и синтаксические). Орфографические и пунктуационны</w:t>
      </w: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>е правила (обзор, общее представление). Стилистические нормы современного русского литературного языка (общее представление).</w:t>
      </w:r>
    </w:p>
    <w:p w:rsidR="00CD63BB" w:rsidRPr="00250CAA" w:rsidRDefault="006D4F1B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>Качества хорошей речи.</w:t>
      </w:r>
    </w:p>
    <w:p w:rsidR="00CD63BB" w:rsidRPr="00250CAA" w:rsidRDefault="006D4F1B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>Основные виды словарей (обзор). Толковый словарь. Словарь омонимов. Словарь иностранных слов. Словарь синон</w:t>
      </w: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>имов. Словарь антонимов. Словарь паронимов. Этимологический словарь. Диалектный словарь. Фразеологический словарь. Словообразовательный словарь. Орфографический словарь. Орфоэпический словарь. Словарь грамматических трудностей. Комплексный словарь.</w:t>
      </w:r>
    </w:p>
    <w:p w:rsidR="00CD63BB" w:rsidRPr="00250CAA" w:rsidRDefault="006D4F1B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50CAA">
        <w:rPr>
          <w:rFonts w:ascii="Times New Roman" w:hAnsi="Times New Roman"/>
          <w:b/>
          <w:color w:val="000000"/>
          <w:sz w:val="16"/>
          <w:szCs w:val="16"/>
          <w:lang w:val="ru-RU"/>
        </w:rPr>
        <w:t>Фонетика. Орфоэпия. Орфоэпические нормы</w:t>
      </w:r>
    </w:p>
    <w:p w:rsidR="00CD63BB" w:rsidRPr="00250CAA" w:rsidRDefault="006D4F1B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>Фонетика и орфоэпия как разделы лингвистики (повторение, обобщение). Фонетический анализ слова. Изобразительно-выразительные средства фонетики (повторение, обобщение).</w:t>
      </w:r>
    </w:p>
    <w:p w:rsidR="00CD63BB" w:rsidRPr="00250CAA" w:rsidRDefault="006D4F1B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>Основные нормы современного литературного произн</w:t>
      </w: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>ошения: произношение безударных гласных звуков, некоторых согласных, сочетаний согласных. Произношение некоторых грамматических форм. Особенности произношения иноязычных слов. Нормы ударения в современном литературном русском языке.</w:t>
      </w:r>
    </w:p>
    <w:p w:rsidR="00CD63BB" w:rsidRPr="00250CAA" w:rsidRDefault="006D4F1B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50CAA">
        <w:rPr>
          <w:rFonts w:ascii="Times New Roman" w:hAnsi="Times New Roman"/>
          <w:b/>
          <w:color w:val="000000"/>
          <w:sz w:val="16"/>
          <w:szCs w:val="16"/>
          <w:lang w:val="ru-RU"/>
        </w:rPr>
        <w:t xml:space="preserve">Лексикология и </w:t>
      </w:r>
      <w:r w:rsidRPr="00250CAA">
        <w:rPr>
          <w:rFonts w:ascii="Times New Roman" w:hAnsi="Times New Roman"/>
          <w:b/>
          <w:color w:val="000000"/>
          <w:sz w:val="16"/>
          <w:szCs w:val="16"/>
          <w:lang w:val="ru-RU"/>
        </w:rPr>
        <w:t>фразеология. Лексические нормы</w:t>
      </w:r>
    </w:p>
    <w:p w:rsidR="00CD63BB" w:rsidRPr="00250CAA" w:rsidRDefault="006D4F1B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>Лексикология и фразеология как разделы лингвистики (повторение, обобщение). Лексический анализ слова. Изобразительно-выразительные средства лексики: эпитет, метафора, метонимия, олицетворение, гипербола, сравнение (повторение</w:t>
      </w: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>, обобщение).</w:t>
      </w:r>
    </w:p>
    <w:p w:rsidR="00CD63BB" w:rsidRPr="00250CAA" w:rsidRDefault="006D4F1B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>Основные лексические нормы современного русского литературного языка. Многозначные слова и омонимы, их употребление. Синонимы, антонимы, паронимы и их употребление. Иноязычные слова и их употребление. Лексическая сочетаемость. Тавтология. Пле</w:t>
      </w: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>оназм.</w:t>
      </w:r>
    </w:p>
    <w:p w:rsidR="00CD63BB" w:rsidRPr="00250CAA" w:rsidRDefault="006D4F1B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>Функционально-стилистическая окраска слова. Лексика общеупотребительная, разговорная и книжная. Особенности употребления.</w:t>
      </w:r>
    </w:p>
    <w:p w:rsidR="00CD63BB" w:rsidRPr="00250CAA" w:rsidRDefault="006D4F1B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50CAA">
        <w:rPr>
          <w:rFonts w:ascii="Times New Roman" w:hAnsi="Times New Roman"/>
          <w:color w:val="000000"/>
          <w:spacing w:val="-4"/>
          <w:sz w:val="16"/>
          <w:szCs w:val="16"/>
          <w:lang w:val="ru-RU"/>
        </w:rPr>
        <w:t>Экспрессивно-стилистическая окраска слова. Лексика нейтральная, высокая, сниженная. Эмоционально-оценочная окраска слова (неодо</w:t>
      </w:r>
      <w:r w:rsidRPr="00250CAA">
        <w:rPr>
          <w:rFonts w:ascii="Times New Roman" w:hAnsi="Times New Roman"/>
          <w:color w:val="000000"/>
          <w:spacing w:val="-4"/>
          <w:sz w:val="16"/>
          <w:szCs w:val="16"/>
          <w:lang w:val="ru-RU"/>
        </w:rPr>
        <w:t>брительное, ласкательное, шутливое и пр.).</w:t>
      </w: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 xml:space="preserve"> Особенности употребления.</w:t>
      </w:r>
    </w:p>
    <w:p w:rsidR="00CD63BB" w:rsidRPr="00250CAA" w:rsidRDefault="006D4F1B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>Фразеология русского языка (повторение, обобщение). Крылатые слова.</w:t>
      </w:r>
    </w:p>
    <w:p w:rsidR="00CD63BB" w:rsidRPr="00250CAA" w:rsidRDefault="006D4F1B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50CAA">
        <w:rPr>
          <w:rFonts w:ascii="Times New Roman" w:hAnsi="Times New Roman"/>
          <w:b/>
          <w:color w:val="000000"/>
          <w:sz w:val="16"/>
          <w:szCs w:val="16"/>
          <w:lang w:val="ru-RU"/>
        </w:rPr>
        <w:t>Морфемика и словообразование. Словообразовательные нормы</w:t>
      </w:r>
    </w:p>
    <w:p w:rsidR="00CD63BB" w:rsidRPr="00250CAA" w:rsidRDefault="006D4F1B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>Морфемика и словообразование как разделы лингвистики (повторен</w:t>
      </w: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>ие, обобщение). Морфемный и словообразовательный анализ слова. Словообразовательные трудности (обзор). Особенности употребления сложносокращённых слов (аббревиатур).</w:t>
      </w:r>
    </w:p>
    <w:p w:rsidR="00CD63BB" w:rsidRPr="00250CAA" w:rsidRDefault="006D4F1B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50CAA">
        <w:rPr>
          <w:rFonts w:ascii="Times New Roman" w:hAnsi="Times New Roman"/>
          <w:b/>
          <w:color w:val="000000"/>
          <w:sz w:val="16"/>
          <w:szCs w:val="16"/>
          <w:lang w:val="ru-RU"/>
        </w:rPr>
        <w:t>Морфология. Морфологические нормы</w:t>
      </w:r>
    </w:p>
    <w:p w:rsidR="00CD63BB" w:rsidRPr="00250CAA" w:rsidRDefault="006D4F1B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>Морфология как раздел лингвистики (повторение, обобщение</w:t>
      </w: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>). Морфологический анализ слова. Особенности употребления в тексте слов разных частей речи.</w:t>
      </w:r>
    </w:p>
    <w:p w:rsidR="00CD63BB" w:rsidRPr="00250CAA" w:rsidRDefault="006D4F1B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>Морфологические нормы современного русского литературного языка (общее представление).</w:t>
      </w:r>
    </w:p>
    <w:p w:rsidR="00CD63BB" w:rsidRPr="00250CAA" w:rsidRDefault="006D4F1B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>Основные нормы употребления имён существительных: форм рода, числа, падежа.</w:t>
      </w:r>
    </w:p>
    <w:p w:rsidR="00CD63BB" w:rsidRPr="00250CAA" w:rsidRDefault="006D4F1B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>О</w:t>
      </w: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>сновные нормы употребления имён прилагательных: форм степеней сравнения, краткой формы.</w:t>
      </w:r>
    </w:p>
    <w:p w:rsidR="00CD63BB" w:rsidRPr="00250CAA" w:rsidRDefault="006D4F1B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>Основные нормы употребления количественных, порядковых и собирательных числительных.</w:t>
      </w:r>
    </w:p>
    <w:p w:rsidR="00CD63BB" w:rsidRPr="00250CAA" w:rsidRDefault="006D4F1B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>Основные нормы употребления местоимений: формы 3-го лица личных местоимений, возвра</w:t>
      </w: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 xml:space="preserve">тного местоимения </w:t>
      </w:r>
      <w:r w:rsidRPr="00250CAA">
        <w:rPr>
          <w:rFonts w:ascii="Times New Roman" w:hAnsi="Times New Roman"/>
          <w:b/>
          <w:color w:val="000000"/>
          <w:sz w:val="16"/>
          <w:szCs w:val="16"/>
          <w:lang w:val="ru-RU"/>
        </w:rPr>
        <w:t>себя</w:t>
      </w: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>.</w:t>
      </w:r>
    </w:p>
    <w:p w:rsidR="00CD63BB" w:rsidRPr="00250CAA" w:rsidRDefault="006D4F1B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>Основные нормы употребления глаголов: некоторых личных форм (типа победить, убедить, выздороветь), возвратных и невозвратных глаголов; образования некоторых глагольных форм: форм прошедшего времени с суффиксом -ну-, форм повелительн</w:t>
      </w: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>ого наклонения.</w:t>
      </w:r>
    </w:p>
    <w:p w:rsidR="00CD63BB" w:rsidRPr="00250CAA" w:rsidRDefault="006D4F1B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50CAA">
        <w:rPr>
          <w:rFonts w:ascii="Times New Roman" w:hAnsi="Times New Roman"/>
          <w:b/>
          <w:color w:val="000000"/>
          <w:sz w:val="16"/>
          <w:szCs w:val="16"/>
          <w:lang w:val="ru-RU"/>
        </w:rPr>
        <w:t>Орфография. Основные правила орфографии</w:t>
      </w:r>
    </w:p>
    <w:p w:rsidR="00CD63BB" w:rsidRPr="00250CAA" w:rsidRDefault="006D4F1B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>Орфография как раздел лингвистики (повторение, обобщение). Принципы и разделы русской орфографии. Правописание морфем; слитные, дефисные и раздельные написания; употребление прописных и строчных букв;</w:t>
      </w: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 xml:space="preserve"> правила переноса слов; правила графического сокращения слов.</w:t>
      </w:r>
    </w:p>
    <w:p w:rsidR="00CD63BB" w:rsidRPr="00250CAA" w:rsidRDefault="006D4F1B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50CAA">
        <w:rPr>
          <w:rFonts w:ascii="Times New Roman" w:hAnsi="Times New Roman"/>
          <w:color w:val="000000"/>
          <w:spacing w:val="-3"/>
          <w:sz w:val="16"/>
          <w:szCs w:val="16"/>
          <w:lang w:val="ru-RU"/>
        </w:rPr>
        <w:t>Орфографические правила. Правописание гласных и согласных в корне.</w:t>
      </w:r>
    </w:p>
    <w:p w:rsidR="00CD63BB" w:rsidRPr="00250CAA" w:rsidRDefault="006D4F1B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>Употребление разделительных ъ и ь.</w:t>
      </w:r>
    </w:p>
    <w:p w:rsidR="00CD63BB" w:rsidRPr="00250CAA" w:rsidRDefault="006D4F1B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>Правописание приставок. Буквы ы – и после приставок.</w:t>
      </w:r>
    </w:p>
    <w:p w:rsidR="00CD63BB" w:rsidRPr="00250CAA" w:rsidRDefault="006D4F1B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>Правописание суффиксов.</w:t>
      </w:r>
    </w:p>
    <w:p w:rsidR="00CD63BB" w:rsidRPr="00250CAA" w:rsidRDefault="006D4F1B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 xml:space="preserve">Правописание н </w:t>
      </w: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>и нн в словах различных частей речи.</w:t>
      </w:r>
    </w:p>
    <w:p w:rsidR="00CD63BB" w:rsidRPr="00250CAA" w:rsidRDefault="006D4F1B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>Правописание не и ни.</w:t>
      </w:r>
    </w:p>
    <w:p w:rsidR="00CD63BB" w:rsidRPr="00250CAA" w:rsidRDefault="006D4F1B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>Правописание окончаний имён существительных, имён прилагательных и глаголов.</w:t>
      </w:r>
    </w:p>
    <w:p w:rsidR="00CD63BB" w:rsidRPr="00250CAA" w:rsidRDefault="006D4F1B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>Слитное, дефисное и раздельное написание слов.</w:t>
      </w:r>
    </w:p>
    <w:p w:rsidR="00CD63BB" w:rsidRPr="00250CAA" w:rsidRDefault="006D4F1B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50CAA">
        <w:rPr>
          <w:rFonts w:ascii="Times New Roman" w:hAnsi="Times New Roman"/>
          <w:b/>
          <w:color w:val="000000"/>
          <w:sz w:val="16"/>
          <w:szCs w:val="16"/>
          <w:lang w:val="ru-RU"/>
        </w:rPr>
        <w:t>Речь. Речевое общение</w:t>
      </w:r>
    </w:p>
    <w:p w:rsidR="00CD63BB" w:rsidRPr="00250CAA" w:rsidRDefault="006D4F1B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lastRenderedPageBreak/>
        <w:t>Речь как деятельность. Виды речевой деятельности (п</w:t>
      </w: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>овторение, обобщение).</w:t>
      </w:r>
    </w:p>
    <w:p w:rsidR="00CD63BB" w:rsidRPr="00250CAA" w:rsidRDefault="006D4F1B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>Речевое общение и его виды. Основные сферы речевого общения. Речевая ситуация и её компоненты (адресант и адресат; мотивы и цели, предмет и тема речи; условия общения).</w:t>
      </w:r>
    </w:p>
    <w:p w:rsidR="00CD63BB" w:rsidRPr="00250CAA" w:rsidRDefault="006D4F1B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 xml:space="preserve">Речевой этикет. Основные функции речевого этикета (установление </w:t>
      </w: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>и поддержание контакта, демонстрация доброжелательности и вежливости, уважительного отношения говорящего к партнёру и др.). Устойчивые формулы русского речевого этикета применительно к различным ситуациям официального/неофициального общения, статусу адреса</w:t>
      </w: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>нта/адресата и т. п.</w:t>
      </w:r>
    </w:p>
    <w:p w:rsidR="00CD63BB" w:rsidRPr="00250CAA" w:rsidRDefault="006D4F1B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>Публичное выступление и его особенности. Тема, цель, основной тезис (основная мысль), план и композиция публичного выступления. Виды аргументации. Выбор языковых средств оформления публичного выступления с учётом его цели, особенностей</w:t>
      </w: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 xml:space="preserve"> адресата, ситуации общения.</w:t>
      </w:r>
    </w:p>
    <w:p w:rsidR="00CD63BB" w:rsidRPr="00250CAA" w:rsidRDefault="006D4F1B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50CAA">
        <w:rPr>
          <w:rFonts w:ascii="Times New Roman" w:hAnsi="Times New Roman"/>
          <w:b/>
          <w:color w:val="000000"/>
          <w:sz w:val="16"/>
          <w:szCs w:val="16"/>
          <w:lang w:val="ru-RU"/>
        </w:rPr>
        <w:t>Текст. Информационно-смысловая переработка текста</w:t>
      </w:r>
    </w:p>
    <w:p w:rsidR="00CD63BB" w:rsidRPr="00250CAA" w:rsidRDefault="006D4F1B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>Текст, его основные признаки (повторение, обобщение).</w:t>
      </w:r>
    </w:p>
    <w:p w:rsidR="00CD63BB" w:rsidRPr="00250CAA" w:rsidRDefault="006D4F1B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>Логико-смысловые отношения между предложениями в тексте (общее представление).</w:t>
      </w:r>
    </w:p>
    <w:p w:rsidR="00CD63BB" w:rsidRPr="00250CAA" w:rsidRDefault="006D4F1B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 xml:space="preserve">Информативность текста. Виды информации в </w:t>
      </w: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>тексте. Информационно-смысловая переработка прочитанного текста, включая гипертекст, графику, инфографику и другие, и прослушанного текста.</w:t>
      </w:r>
    </w:p>
    <w:p w:rsidR="00CD63BB" w:rsidRPr="00250CAA" w:rsidRDefault="006D4F1B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>План. Тезисы. Конспект. Реферат. Аннотация. Отзыв. Рецензия.</w:t>
      </w:r>
    </w:p>
    <w:p w:rsidR="00CD63BB" w:rsidRPr="00250CAA" w:rsidRDefault="00CD63BB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</w:p>
    <w:p w:rsidR="00CD63BB" w:rsidRPr="00250CAA" w:rsidRDefault="006D4F1B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250CAA">
        <w:rPr>
          <w:rFonts w:ascii="Times New Roman" w:hAnsi="Times New Roman"/>
          <w:b/>
          <w:color w:val="000000"/>
          <w:sz w:val="16"/>
          <w:szCs w:val="16"/>
          <w:lang w:val="ru-RU"/>
        </w:rPr>
        <w:t>11 КЛАСС</w:t>
      </w:r>
    </w:p>
    <w:p w:rsidR="00CD63BB" w:rsidRPr="00250CAA" w:rsidRDefault="00CD63BB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</w:p>
    <w:p w:rsidR="00CD63BB" w:rsidRPr="00250CAA" w:rsidRDefault="006D4F1B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50CAA">
        <w:rPr>
          <w:rFonts w:ascii="Times New Roman" w:hAnsi="Times New Roman"/>
          <w:b/>
          <w:color w:val="000000"/>
          <w:sz w:val="16"/>
          <w:szCs w:val="16"/>
          <w:lang w:val="ru-RU"/>
        </w:rPr>
        <w:t>Общие сведения о языке</w:t>
      </w:r>
    </w:p>
    <w:p w:rsidR="00CD63BB" w:rsidRPr="00250CAA" w:rsidRDefault="006D4F1B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>Культура речи в эколо</w:t>
      </w: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>гическом аспекте. Экология как наука, экология языка (общее представление). Проблемы речевой культуры в современном обществе (стилистические изменения в лексике, огрубление обиходно-разговорной речи, неоправданное употребление иноязычных заимствований и др</w:t>
      </w: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 xml:space="preserve">угое) (обзор). </w:t>
      </w:r>
    </w:p>
    <w:p w:rsidR="00CD63BB" w:rsidRPr="00250CAA" w:rsidRDefault="006D4F1B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50CAA">
        <w:rPr>
          <w:rFonts w:ascii="Times New Roman" w:hAnsi="Times New Roman"/>
          <w:b/>
          <w:color w:val="000000"/>
          <w:sz w:val="16"/>
          <w:szCs w:val="16"/>
          <w:lang w:val="ru-RU"/>
        </w:rPr>
        <w:t>Язык и речь. Культура речи</w:t>
      </w:r>
    </w:p>
    <w:p w:rsidR="00CD63BB" w:rsidRPr="00250CAA" w:rsidRDefault="006D4F1B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50CAA">
        <w:rPr>
          <w:rFonts w:ascii="Times New Roman" w:hAnsi="Times New Roman"/>
          <w:b/>
          <w:color w:val="000000"/>
          <w:sz w:val="16"/>
          <w:szCs w:val="16"/>
          <w:lang w:val="ru-RU"/>
        </w:rPr>
        <w:t>Синтаксис. Синтаксические нормы</w:t>
      </w:r>
    </w:p>
    <w:p w:rsidR="00CD63BB" w:rsidRPr="00250CAA" w:rsidRDefault="006D4F1B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>Синтаксис как раздел лингвистики (повторение, обобщение). Синтаксический анализ словосочетания и предложения.</w:t>
      </w:r>
    </w:p>
    <w:p w:rsidR="00CD63BB" w:rsidRPr="00250CAA" w:rsidRDefault="006D4F1B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>Изобразительно-выразительные средства синтаксиса. Синтаксический паралл</w:t>
      </w: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>елизм, парцелляция, вопросно-ответная форма изложения, градация, инверсия, лексический повтор, анафора, эпифора, антитеза; риторический вопрос, риторическое восклицание, риторическое обращение; многосоюзие, бессоюзие.</w:t>
      </w:r>
    </w:p>
    <w:p w:rsidR="00CD63BB" w:rsidRPr="00250CAA" w:rsidRDefault="006D4F1B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>Синтаксические нормы. Порядок слов в п</w:t>
      </w: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>редложении. Основные нормы согласования сказуемого с подлежащим, в состав которого входят слова множество, ряд, большинство, меньшинство; с подлежащим, выраженным количественно-именным сочетанием (двадцать лет, пять человек); имеющим в своём составе числит</w:t>
      </w: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>ельные, оканчивающиеся на один; имеющим в своём составе числительные два, три, четыре или числительное, оканчивающееся на два, три, четыре. Согласование сказуемого с подлежащим, имеющим при себе приложение (типа диван-кровать, озеро Байкал). Согласование с</w:t>
      </w: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>казуемого с подлежащим, выраженным аббревиатурой, заимствованным несклоняемым существительным.</w:t>
      </w:r>
    </w:p>
    <w:p w:rsidR="00CD63BB" w:rsidRPr="00250CAA" w:rsidRDefault="006D4F1B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>Основные нормы управления: правильный выбор падежной или предложно-падежной формы управляемого слова.</w:t>
      </w:r>
    </w:p>
    <w:p w:rsidR="00CD63BB" w:rsidRPr="00250CAA" w:rsidRDefault="006D4F1B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>Основные нормы употребления однородных членов предложения.</w:t>
      </w:r>
    </w:p>
    <w:p w:rsidR="00CD63BB" w:rsidRPr="00250CAA" w:rsidRDefault="006D4F1B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>Основные нормы употребления причастных и деепричастных оборотов.</w:t>
      </w:r>
    </w:p>
    <w:p w:rsidR="00CD63BB" w:rsidRPr="00250CAA" w:rsidRDefault="006D4F1B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>Основные нормы построения сложных предложений.</w:t>
      </w:r>
    </w:p>
    <w:p w:rsidR="00CD63BB" w:rsidRPr="00250CAA" w:rsidRDefault="006D4F1B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50CAA">
        <w:rPr>
          <w:rFonts w:ascii="Times New Roman" w:hAnsi="Times New Roman"/>
          <w:b/>
          <w:color w:val="000000"/>
          <w:sz w:val="16"/>
          <w:szCs w:val="16"/>
          <w:lang w:val="ru-RU"/>
        </w:rPr>
        <w:t>Пунктуация. Основные правила пунктуации</w:t>
      </w:r>
    </w:p>
    <w:p w:rsidR="00CD63BB" w:rsidRPr="00250CAA" w:rsidRDefault="006D4F1B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>Пунктуация как раздел лингвистики (повторение, обобщение). Пунктуационный анализ предложения.</w:t>
      </w:r>
    </w:p>
    <w:p w:rsidR="00CD63BB" w:rsidRPr="00250CAA" w:rsidRDefault="006D4F1B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>Разделы ру</w:t>
      </w: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>сской пунктуации и система правил, включённых в каждый из них: знаки препинания в конце предложений; знаки препинания внутри простого предложения; знаки препинания между частями сложного предложения; знаки препинания при передаче чужой речи. Сочетание знак</w:t>
      </w: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>ов препинания.</w:t>
      </w:r>
    </w:p>
    <w:p w:rsidR="00CD63BB" w:rsidRPr="00250CAA" w:rsidRDefault="006D4F1B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>Знаки препинания и их функции. Знаки препинания между подлежащим и сказуемым.</w:t>
      </w:r>
    </w:p>
    <w:p w:rsidR="00CD63BB" w:rsidRPr="00250CAA" w:rsidRDefault="006D4F1B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>Знаки препинания в предложениях с однородными членами.</w:t>
      </w:r>
    </w:p>
    <w:p w:rsidR="00CD63BB" w:rsidRPr="00250CAA" w:rsidRDefault="006D4F1B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>Знаки препинания при обособлении.</w:t>
      </w:r>
    </w:p>
    <w:p w:rsidR="00CD63BB" w:rsidRPr="00250CAA" w:rsidRDefault="006D4F1B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 xml:space="preserve">Знаки препинания в предложениях с вводными конструкциями, обращениями, </w:t>
      </w: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>междометиями.</w:t>
      </w:r>
    </w:p>
    <w:p w:rsidR="00CD63BB" w:rsidRPr="00250CAA" w:rsidRDefault="006D4F1B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>Знаки препинания в сложном предложении.</w:t>
      </w:r>
    </w:p>
    <w:p w:rsidR="00CD63BB" w:rsidRPr="00250CAA" w:rsidRDefault="006D4F1B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>Знаки препинания в сложном предложении с разными видами связи.</w:t>
      </w:r>
    </w:p>
    <w:p w:rsidR="00CD63BB" w:rsidRPr="00250CAA" w:rsidRDefault="006D4F1B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>Знаки препинания при передаче чужой речи.</w:t>
      </w:r>
    </w:p>
    <w:p w:rsidR="00CD63BB" w:rsidRPr="00250CAA" w:rsidRDefault="006D4F1B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50CAA">
        <w:rPr>
          <w:rFonts w:ascii="Times New Roman" w:hAnsi="Times New Roman"/>
          <w:b/>
          <w:color w:val="000000"/>
          <w:sz w:val="16"/>
          <w:szCs w:val="16"/>
          <w:lang w:val="ru-RU"/>
        </w:rPr>
        <w:t>Функциональная стилистика. Культура речи</w:t>
      </w:r>
    </w:p>
    <w:p w:rsidR="00CD63BB" w:rsidRPr="00250CAA" w:rsidRDefault="006D4F1B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>Функциональная стилистика как раздел лингвистики. Стилис</w:t>
      </w: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>тическая норма (повторение, обобщение).</w:t>
      </w:r>
    </w:p>
    <w:p w:rsidR="00CD63BB" w:rsidRPr="00250CAA" w:rsidRDefault="006D4F1B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>Разговорная речь, сферы её использования, назначение. Основные признаки разговорной речи: неофициальность, экспрессивность, неподготовленность, преимущественно диалогическая форма. Фонетические, интонационные, лексич</w:t>
      </w: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>еские, морфологические, синтаксические особенности разговорной речи. Основные жанры разговорной речи: устный рассказ, беседа, спор и другие (обзор).</w:t>
      </w:r>
    </w:p>
    <w:p w:rsidR="00CD63BB" w:rsidRPr="00250CAA" w:rsidRDefault="006D4F1B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>Научный стиль, сферы его использования, назначение. Основные признаки научного стиля: отвлечённость, логичн</w:t>
      </w: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>ость, точность, объективность. Лексические, морфологические, синтаксические особенности научного стиля. Основные подстили научного стиля. Основные жанры научного стиля: монография, диссертация, научная статья, реферат, словарь, справочник, учебник и учебно</w:t>
      </w: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>е пособие, лекция, доклад и другие (обзор).</w:t>
      </w:r>
    </w:p>
    <w:p w:rsidR="00CD63BB" w:rsidRPr="00250CAA" w:rsidRDefault="006D4F1B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>Официально-деловой стиль, сферы его использования, назначение. Основные признаки официально-делового стиля: точность, стандартизированность, стереотипность. Лексические, морфологические, синтаксические особенност</w:t>
      </w: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>и официально-делового стиля. Основные жанры официально-делового стиля: закон, устав, приказ; расписка, заявление, доверенность; автобиография, характеристика, резюме и другие (обзор).</w:t>
      </w:r>
    </w:p>
    <w:p w:rsidR="00CD63BB" w:rsidRPr="00250CAA" w:rsidRDefault="006D4F1B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>Публицистический стиль, сферы его использования, назначение. Основные пр</w:t>
      </w: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>изнаки публицистического стиля: экспрессивность, призывность, оценочность. Лексические, морфологические, синтаксические особенности публицистического стиля. Основные жанры публицистического стиля: заметка, статья, репортаж, очерк, эссе, интервью (обзор).</w:t>
      </w:r>
    </w:p>
    <w:p w:rsidR="00CD63BB" w:rsidRPr="00250CAA" w:rsidRDefault="006D4F1B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lastRenderedPageBreak/>
        <w:t>Я</w:t>
      </w: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>зык художественной литературы и его отличие от других функциональных разновидностей языка (повторение, обобщение). Основные признаки художественной речи: образность, широкое использование изобразительно-выразительных средств, языковых средств других функци</w:t>
      </w: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>ональных разновидностей языка.</w:t>
      </w:r>
    </w:p>
    <w:p w:rsidR="00CD63BB" w:rsidRPr="00250CAA" w:rsidRDefault="00CD63BB">
      <w:pPr>
        <w:rPr>
          <w:sz w:val="16"/>
          <w:szCs w:val="16"/>
          <w:lang w:val="ru-RU"/>
        </w:rPr>
        <w:sectPr w:rsidR="00CD63BB" w:rsidRPr="00250CAA">
          <w:pgSz w:w="11906" w:h="16383"/>
          <w:pgMar w:top="1134" w:right="850" w:bottom="1134" w:left="1701" w:header="720" w:footer="720" w:gutter="0"/>
          <w:cols w:space="720"/>
        </w:sectPr>
      </w:pPr>
    </w:p>
    <w:p w:rsidR="00CD63BB" w:rsidRPr="00250CAA" w:rsidRDefault="006D4F1B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bookmarkStart w:id="7" w:name="block-22768047"/>
      <w:bookmarkEnd w:id="6"/>
      <w:r w:rsidRPr="00250CAA">
        <w:rPr>
          <w:rFonts w:ascii="Times New Roman" w:hAnsi="Times New Roman"/>
          <w:b/>
          <w:color w:val="000000"/>
          <w:sz w:val="16"/>
          <w:szCs w:val="16"/>
          <w:lang w:val="ru-RU"/>
        </w:rPr>
        <w:lastRenderedPageBreak/>
        <w:t>ПЛАНИРУЕМЫЕ РЕЗУЛЬТАТЫ ОСВОЕНИЯ ПРОГРАММЫ ПО РУССКОМУ ЯЗЫКУ НА УРОВНЕ СРЕДНЕГО ОБЩЕГО ОБРАЗОВАНИЯ</w:t>
      </w:r>
    </w:p>
    <w:p w:rsidR="00CD63BB" w:rsidRPr="00250CAA" w:rsidRDefault="00CD63BB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</w:p>
    <w:p w:rsidR="00CD63BB" w:rsidRPr="00250CAA" w:rsidRDefault="006D4F1B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>Личностные результаты освоения обучающимися программы по русскому языку на уровне среднего общего образования достигаютс</w:t>
      </w: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>я в единстве учебной и воспитательной деятельности общеобразовательной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 и способств</w:t>
      </w: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>уют процессам самопознания, самовоспитания и саморазвития, развития внутренней позиции личности, патриотизма, гражданственности; уважения к памяти защитников Отечества и подвигам Героев Отечества, закону и правопорядку, человеку труда и людям старшего поко</w:t>
      </w: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>ления;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CD63BB" w:rsidRPr="00250CAA" w:rsidRDefault="006D4F1B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>В результате изучения русского языка на уровне среднего общего образования у обучающегося будут сф</w:t>
      </w: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 xml:space="preserve">ормированы следующие личностные результаты: </w:t>
      </w:r>
    </w:p>
    <w:p w:rsidR="00CD63BB" w:rsidRPr="00250CAA" w:rsidRDefault="006D4F1B">
      <w:pPr>
        <w:spacing w:after="0" w:line="264" w:lineRule="auto"/>
        <w:ind w:firstLine="600"/>
        <w:jc w:val="both"/>
        <w:rPr>
          <w:sz w:val="16"/>
          <w:szCs w:val="16"/>
        </w:rPr>
      </w:pPr>
      <w:r w:rsidRPr="00250CAA">
        <w:rPr>
          <w:rFonts w:ascii="Times New Roman" w:hAnsi="Times New Roman"/>
          <w:b/>
          <w:color w:val="000000"/>
          <w:sz w:val="16"/>
          <w:szCs w:val="16"/>
        </w:rPr>
        <w:t>1) гражданского воспитания:</w:t>
      </w:r>
    </w:p>
    <w:p w:rsidR="00CD63BB" w:rsidRPr="00250CAA" w:rsidRDefault="006D4F1B">
      <w:pPr>
        <w:numPr>
          <w:ilvl w:val="0"/>
          <w:numId w:val="2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>с</w:t>
      </w:r>
      <w:r w:rsidRPr="00250CAA">
        <w:rPr>
          <w:rFonts w:ascii="Times New Roman" w:hAnsi="Times New Roman"/>
          <w:color w:val="000000"/>
          <w:spacing w:val="-3"/>
          <w:sz w:val="16"/>
          <w:szCs w:val="16"/>
          <w:lang w:val="ru-RU"/>
        </w:rPr>
        <w:t>формированность гражданской позиции обучающегося как активного и ответственного члена российского общества;</w:t>
      </w:r>
    </w:p>
    <w:p w:rsidR="00CD63BB" w:rsidRPr="00250CAA" w:rsidRDefault="006D4F1B">
      <w:pPr>
        <w:numPr>
          <w:ilvl w:val="0"/>
          <w:numId w:val="2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>осознание своих конституционных прав и обязанностей, уважение закона и пра</w:t>
      </w: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>вопорядка;</w:t>
      </w:r>
    </w:p>
    <w:p w:rsidR="00CD63BB" w:rsidRPr="00250CAA" w:rsidRDefault="006D4F1B">
      <w:pPr>
        <w:numPr>
          <w:ilvl w:val="0"/>
          <w:numId w:val="2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>принятие традиционных национальных, общечеловеческих гуманистических и демократических ценностей, в том числе в сопоставлении с ситуациями, отражёнными в текстах литературных произведений, написанных на русском языке;</w:t>
      </w:r>
    </w:p>
    <w:p w:rsidR="00CD63BB" w:rsidRPr="00250CAA" w:rsidRDefault="006D4F1B">
      <w:pPr>
        <w:numPr>
          <w:ilvl w:val="0"/>
          <w:numId w:val="2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>готовность противостоять ид</w:t>
      </w: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>еологии экстремизма, национализма, ксенофобии, дискриминации по социальным, религиозным, расовым, национальным признакам;</w:t>
      </w:r>
    </w:p>
    <w:p w:rsidR="00CD63BB" w:rsidRPr="00250CAA" w:rsidRDefault="006D4F1B">
      <w:pPr>
        <w:numPr>
          <w:ilvl w:val="0"/>
          <w:numId w:val="2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>готовность вести совместную деятельность в интересах гражданского общества, участвовать в самоуправлении в школе и детско-юношеских ор</w:t>
      </w: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>ганизациях;</w:t>
      </w:r>
    </w:p>
    <w:p w:rsidR="00CD63BB" w:rsidRPr="00250CAA" w:rsidRDefault="006D4F1B">
      <w:pPr>
        <w:numPr>
          <w:ilvl w:val="0"/>
          <w:numId w:val="2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CD63BB" w:rsidRPr="00250CAA" w:rsidRDefault="006D4F1B">
      <w:pPr>
        <w:numPr>
          <w:ilvl w:val="0"/>
          <w:numId w:val="2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>готовность к гуманитарной и волонтёрской деятельности.</w:t>
      </w:r>
    </w:p>
    <w:p w:rsidR="00CD63BB" w:rsidRPr="00250CAA" w:rsidRDefault="006D4F1B">
      <w:pPr>
        <w:spacing w:after="0" w:line="264" w:lineRule="auto"/>
        <w:ind w:firstLine="600"/>
        <w:jc w:val="both"/>
        <w:rPr>
          <w:sz w:val="16"/>
          <w:szCs w:val="16"/>
        </w:rPr>
      </w:pPr>
      <w:r w:rsidRPr="00250CAA">
        <w:rPr>
          <w:rFonts w:ascii="Times New Roman" w:hAnsi="Times New Roman"/>
          <w:b/>
          <w:color w:val="000000"/>
          <w:sz w:val="16"/>
          <w:szCs w:val="16"/>
        </w:rPr>
        <w:t>2) патриотического воспитания:</w:t>
      </w:r>
    </w:p>
    <w:p w:rsidR="00CD63BB" w:rsidRPr="00250CAA" w:rsidRDefault="006D4F1B">
      <w:pPr>
        <w:numPr>
          <w:ilvl w:val="0"/>
          <w:numId w:val="3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 xml:space="preserve">сформированность российской гражданской идентичности, </w:t>
      </w: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>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CD63BB" w:rsidRPr="00250CAA" w:rsidRDefault="006D4F1B">
      <w:pPr>
        <w:numPr>
          <w:ilvl w:val="0"/>
          <w:numId w:val="3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>ценностное отношение к государственным символам, историческому и п</w:t>
      </w: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>риродному наследию, памятникам, боевым подвигам и трудовым достижениям народа, традициям народов России; достижениям России в науке, искусстве, спорте, технологиях, труде;</w:t>
      </w:r>
    </w:p>
    <w:p w:rsidR="00CD63BB" w:rsidRPr="00250CAA" w:rsidRDefault="006D4F1B">
      <w:pPr>
        <w:numPr>
          <w:ilvl w:val="0"/>
          <w:numId w:val="3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 xml:space="preserve">идейная убеждённость, готовность к служению Отечеству и его защите, ответственность </w:t>
      </w: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>за его судьбу.</w:t>
      </w:r>
    </w:p>
    <w:p w:rsidR="00CD63BB" w:rsidRPr="00250CAA" w:rsidRDefault="006D4F1B">
      <w:pPr>
        <w:spacing w:after="0" w:line="264" w:lineRule="auto"/>
        <w:ind w:firstLine="600"/>
        <w:jc w:val="both"/>
        <w:rPr>
          <w:sz w:val="16"/>
          <w:szCs w:val="16"/>
        </w:rPr>
      </w:pPr>
      <w:r w:rsidRPr="00250CAA">
        <w:rPr>
          <w:rFonts w:ascii="Times New Roman" w:hAnsi="Times New Roman"/>
          <w:b/>
          <w:color w:val="000000"/>
          <w:sz w:val="16"/>
          <w:szCs w:val="16"/>
        </w:rPr>
        <w:t>3) духовно-нравственного воспитания:</w:t>
      </w:r>
    </w:p>
    <w:p w:rsidR="00CD63BB" w:rsidRPr="00250CAA" w:rsidRDefault="006D4F1B">
      <w:pPr>
        <w:numPr>
          <w:ilvl w:val="0"/>
          <w:numId w:val="4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>осознание духовных ценностей российского народа;</w:t>
      </w:r>
    </w:p>
    <w:p w:rsidR="00CD63BB" w:rsidRPr="00250CAA" w:rsidRDefault="006D4F1B">
      <w:pPr>
        <w:numPr>
          <w:ilvl w:val="0"/>
          <w:numId w:val="4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>сформированность нравственного сознания, норм этичного поведения;</w:t>
      </w:r>
    </w:p>
    <w:p w:rsidR="00CD63BB" w:rsidRPr="00250CAA" w:rsidRDefault="006D4F1B">
      <w:pPr>
        <w:numPr>
          <w:ilvl w:val="0"/>
          <w:numId w:val="4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>способность оценивать ситуацию и принимать осознанные решения, ориентируясь на морально-н</w:t>
      </w: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>равственные нормы и ценности;</w:t>
      </w:r>
    </w:p>
    <w:p w:rsidR="00CD63BB" w:rsidRPr="00250CAA" w:rsidRDefault="006D4F1B">
      <w:pPr>
        <w:numPr>
          <w:ilvl w:val="0"/>
          <w:numId w:val="4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>осознание личного вклада в построение устойчивого будущего;</w:t>
      </w:r>
    </w:p>
    <w:p w:rsidR="00CD63BB" w:rsidRPr="00250CAA" w:rsidRDefault="006D4F1B">
      <w:pPr>
        <w:numPr>
          <w:ilvl w:val="0"/>
          <w:numId w:val="4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CD63BB" w:rsidRPr="00250CAA" w:rsidRDefault="006D4F1B">
      <w:pPr>
        <w:spacing w:after="0" w:line="264" w:lineRule="auto"/>
        <w:ind w:firstLine="600"/>
        <w:jc w:val="both"/>
        <w:rPr>
          <w:sz w:val="16"/>
          <w:szCs w:val="16"/>
        </w:rPr>
      </w:pPr>
      <w:r w:rsidRPr="00250CAA">
        <w:rPr>
          <w:rFonts w:ascii="Times New Roman" w:hAnsi="Times New Roman"/>
          <w:b/>
          <w:color w:val="000000"/>
          <w:sz w:val="16"/>
          <w:szCs w:val="16"/>
        </w:rPr>
        <w:t>4) эстет</w:t>
      </w:r>
      <w:r w:rsidRPr="00250CAA">
        <w:rPr>
          <w:rFonts w:ascii="Times New Roman" w:hAnsi="Times New Roman"/>
          <w:b/>
          <w:color w:val="000000"/>
          <w:sz w:val="16"/>
          <w:szCs w:val="16"/>
        </w:rPr>
        <w:t>ического воспитания:</w:t>
      </w:r>
    </w:p>
    <w:p w:rsidR="00CD63BB" w:rsidRPr="00250CAA" w:rsidRDefault="006D4F1B">
      <w:pPr>
        <w:numPr>
          <w:ilvl w:val="0"/>
          <w:numId w:val="5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CD63BB" w:rsidRPr="00250CAA" w:rsidRDefault="006D4F1B">
      <w:pPr>
        <w:numPr>
          <w:ilvl w:val="0"/>
          <w:numId w:val="5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 xml:space="preserve">способность воспринимать различные виды искусства, традиции и творчество своего и других народов, ощущать </w:t>
      </w: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>эмоциональное воздействие искусства;</w:t>
      </w:r>
    </w:p>
    <w:p w:rsidR="00CD63BB" w:rsidRPr="00250CAA" w:rsidRDefault="006D4F1B">
      <w:pPr>
        <w:numPr>
          <w:ilvl w:val="0"/>
          <w:numId w:val="5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народного, в том числе словесного, творчества;</w:t>
      </w:r>
    </w:p>
    <w:p w:rsidR="00CD63BB" w:rsidRPr="00250CAA" w:rsidRDefault="006D4F1B">
      <w:pPr>
        <w:numPr>
          <w:ilvl w:val="0"/>
          <w:numId w:val="5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>готовность к самовыражению в разных видах искусства,</w:t>
      </w: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 xml:space="preserve"> стремление проявлять качества творческой личности, в том числе при выполнении творческих работ по русскому языку.</w:t>
      </w:r>
    </w:p>
    <w:p w:rsidR="00CD63BB" w:rsidRPr="00250CAA" w:rsidRDefault="006D4F1B">
      <w:pPr>
        <w:spacing w:after="0" w:line="264" w:lineRule="auto"/>
        <w:ind w:firstLine="600"/>
        <w:jc w:val="both"/>
        <w:rPr>
          <w:sz w:val="16"/>
          <w:szCs w:val="16"/>
        </w:rPr>
      </w:pPr>
      <w:r w:rsidRPr="00250CAA">
        <w:rPr>
          <w:rFonts w:ascii="Times New Roman" w:hAnsi="Times New Roman"/>
          <w:b/>
          <w:color w:val="000000"/>
          <w:sz w:val="16"/>
          <w:szCs w:val="16"/>
        </w:rPr>
        <w:t>5) физического воспитания:</w:t>
      </w:r>
    </w:p>
    <w:p w:rsidR="00CD63BB" w:rsidRPr="00250CAA" w:rsidRDefault="006D4F1B">
      <w:pPr>
        <w:numPr>
          <w:ilvl w:val="0"/>
          <w:numId w:val="6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>сформированность здорового и безопасного образа жизни, ответственного отношения к своему здоровью;</w:t>
      </w:r>
    </w:p>
    <w:p w:rsidR="00CD63BB" w:rsidRPr="00250CAA" w:rsidRDefault="006D4F1B">
      <w:pPr>
        <w:numPr>
          <w:ilvl w:val="0"/>
          <w:numId w:val="6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>потребность в ф</w:t>
      </w: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>изическом совершенствовании, занятиях спортивно-оздоровительной деятельностью;</w:t>
      </w:r>
    </w:p>
    <w:p w:rsidR="00CD63BB" w:rsidRPr="00250CAA" w:rsidRDefault="006D4F1B">
      <w:pPr>
        <w:numPr>
          <w:ilvl w:val="0"/>
          <w:numId w:val="6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CD63BB" w:rsidRPr="00250CAA" w:rsidRDefault="006D4F1B">
      <w:pPr>
        <w:spacing w:after="0" w:line="264" w:lineRule="auto"/>
        <w:ind w:firstLine="600"/>
        <w:jc w:val="both"/>
        <w:rPr>
          <w:sz w:val="16"/>
          <w:szCs w:val="16"/>
        </w:rPr>
      </w:pPr>
      <w:r w:rsidRPr="00250CAA">
        <w:rPr>
          <w:rFonts w:ascii="Times New Roman" w:hAnsi="Times New Roman"/>
          <w:b/>
          <w:color w:val="000000"/>
          <w:sz w:val="16"/>
          <w:szCs w:val="16"/>
        </w:rPr>
        <w:t>6) трудового воспитания:</w:t>
      </w:r>
    </w:p>
    <w:p w:rsidR="00CD63BB" w:rsidRPr="00250CAA" w:rsidRDefault="006D4F1B">
      <w:pPr>
        <w:numPr>
          <w:ilvl w:val="0"/>
          <w:numId w:val="7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>готовность к труду, осознание ценности мастерства,</w:t>
      </w: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 xml:space="preserve"> трудолюбие;</w:t>
      </w:r>
    </w:p>
    <w:p w:rsidR="00CD63BB" w:rsidRPr="00250CAA" w:rsidRDefault="006D4F1B">
      <w:pPr>
        <w:numPr>
          <w:ilvl w:val="0"/>
          <w:numId w:val="7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осуществлять такую деятельность, в том числе в процессе изучения русского языка;</w:t>
      </w:r>
    </w:p>
    <w:p w:rsidR="00CD63BB" w:rsidRPr="00250CAA" w:rsidRDefault="006D4F1B">
      <w:pPr>
        <w:numPr>
          <w:ilvl w:val="0"/>
          <w:numId w:val="7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 xml:space="preserve">интерес к различным сферам </w:t>
      </w: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>профессиональной деятельности, в том числе к деятельности филологов, журналистов, писателей; умение совершать осознанный выбор будущей профессии и реализовывать собственные жизненные планы;</w:t>
      </w:r>
    </w:p>
    <w:p w:rsidR="00CD63BB" w:rsidRPr="00250CAA" w:rsidRDefault="006D4F1B">
      <w:pPr>
        <w:numPr>
          <w:ilvl w:val="0"/>
          <w:numId w:val="7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>готовность и способность к образованию и самообразованию на протяж</w:t>
      </w: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>ении всей жизни.</w:t>
      </w:r>
    </w:p>
    <w:p w:rsidR="00CD63BB" w:rsidRPr="00250CAA" w:rsidRDefault="006D4F1B">
      <w:pPr>
        <w:spacing w:after="0" w:line="264" w:lineRule="auto"/>
        <w:ind w:firstLine="600"/>
        <w:jc w:val="both"/>
        <w:rPr>
          <w:sz w:val="16"/>
          <w:szCs w:val="16"/>
        </w:rPr>
      </w:pPr>
      <w:r w:rsidRPr="00250CAA">
        <w:rPr>
          <w:rFonts w:ascii="Times New Roman" w:hAnsi="Times New Roman"/>
          <w:b/>
          <w:color w:val="000000"/>
          <w:sz w:val="16"/>
          <w:szCs w:val="16"/>
        </w:rPr>
        <w:t>7) экологического воспитания:</w:t>
      </w:r>
    </w:p>
    <w:p w:rsidR="00CD63BB" w:rsidRPr="00250CAA" w:rsidRDefault="006D4F1B">
      <w:pPr>
        <w:numPr>
          <w:ilvl w:val="0"/>
          <w:numId w:val="8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CD63BB" w:rsidRPr="00250CAA" w:rsidRDefault="006D4F1B">
      <w:pPr>
        <w:numPr>
          <w:ilvl w:val="0"/>
          <w:numId w:val="8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>планирование и осу</w:t>
      </w: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>ществление действий в окружающей среде на основе знания целей устойчивого развития человечества;</w:t>
      </w:r>
    </w:p>
    <w:p w:rsidR="00CD63BB" w:rsidRPr="00250CAA" w:rsidRDefault="006D4F1B">
      <w:pPr>
        <w:numPr>
          <w:ilvl w:val="0"/>
          <w:numId w:val="8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</w:t>
      </w: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>твращать их;</w:t>
      </w:r>
    </w:p>
    <w:p w:rsidR="00CD63BB" w:rsidRPr="00250CAA" w:rsidRDefault="006D4F1B">
      <w:pPr>
        <w:numPr>
          <w:ilvl w:val="0"/>
          <w:numId w:val="8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>расширение опыта деятельности экологической направленности.</w:t>
      </w:r>
    </w:p>
    <w:p w:rsidR="00CD63BB" w:rsidRPr="00250CAA" w:rsidRDefault="006D4F1B">
      <w:pPr>
        <w:spacing w:after="0" w:line="264" w:lineRule="auto"/>
        <w:ind w:firstLine="600"/>
        <w:jc w:val="both"/>
        <w:rPr>
          <w:sz w:val="16"/>
          <w:szCs w:val="16"/>
        </w:rPr>
      </w:pPr>
      <w:r w:rsidRPr="00250CAA">
        <w:rPr>
          <w:rFonts w:ascii="Times New Roman" w:hAnsi="Times New Roman"/>
          <w:b/>
          <w:color w:val="000000"/>
          <w:sz w:val="16"/>
          <w:szCs w:val="16"/>
        </w:rPr>
        <w:t>8) ценности научного познания:</w:t>
      </w:r>
    </w:p>
    <w:p w:rsidR="00CD63BB" w:rsidRPr="00250CAA" w:rsidRDefault="006D4F1B">
      <w:pPr>
        <w:numPr>
          <w:ilvl w:val="0"/>
          <w:numId w:val="9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lastRenderedPageBreak/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</w:t>
      </w: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>щего осознанию своего места в поликультурном мире;</w:t>
      </w:r>
    </w:p>
    <w:p w:rsidR="00CD63BB" w:rsidRPr="00250CAA" w:rsidRDefault="006D4F1B">
      <w:pPr>
        <w:numPr>
          <w:ilvl w:val="0"/>
          <w:numId w:val="9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CD63BB" w:rsidRPr="00250CAA" w:rsidRDefault="006D4F1B">
      <w:pPr>
        <w:numPr>
          <w:ilvl w:val="0"/>
          <w:numId w:val="9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>осознание ценности научной деятельности, готовность осуществлять учебно-исследовательскую и прое</w:t>
      </w: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>ктную деятельность, в том числе по русскому языку, индивидуально и в группе.</w:t>
      </w:r>
    </w:p>
    <w:p w:rsidR="00CD63BB" w:rsidRPr="00250CAA" w:rsidRDefault="006D4F1B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>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интеллект, предполагающий сформ</w:t>
      </w: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>ированность:</w:t>
      </w:r>
    </w:p>
    <w:p w:rsidR="00CD63BB" w:rsidRPr="00250CAA" w:rsidRDefault="006D4F1B">
      <w:pPr>
        <w:numPr>
          <w:ilvl w:val="0"/>
          <w:numId w:val="10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>самосознания, включающего способность понимать своё эмоциональное состояние, использовать адекватные языковые средства для выражения своего состояния, видеть направление развития собственной эмоциональной сферы, быть уверенным в себе;</w:t>
      </w:r>
    </w:p>
    <w:p w:rsidR="00CD63BB" w:rsidRPr="00250CAA" w:rsidRDefault="006D4F1B">
      <w:pPr>
        <w:numPr>
          <w:ilvl w:val="0"/>
          <w:numId w:val="10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>саморегу</w:t>
      </w: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>лирования, включающего самоконтроль, умение принимать ответственность за своё поведение, способность проявлять гибкость и адаптироваться к эмоциональным изменениям, быть открытым новому;</w:t>
      </w:r>
    </w:p>
    <w:p w:rsidR="00CD63BB" w:rsidRPr="00250CAA" w:rsidRDefault="006D4F1B">
      <w:pPr>
        <w:numPr>
          <w:ilvl w:val="0"/>
          <w:numId w:val="10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>внутренней мотивации, включающей стремление к достижению цели и успех</w:t>
      </w: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>у, оптимизм, инициативность, умение действовать, исходя из своих возможностей;</w:t>
      </w:r>
    </w:p>
    <w:p w:rsidR="00CD63BB" w:rsidRPr="00250CAA" w:rsidRDefault="006D4F1B">
      <w:pPr>
        <w:numPr>
          <w:ilvl w:val="0"/>
          <w:numId w:val="10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>эмпатии, включающей способность сочувствовать и сопереживать, понимать эмоциональное состояние других людей и учитывать его при осуществлении коммуникации;</w:t>
      </w:r>
    </w:p>
    <w:p w:rsidR="00CD63BB" w:rsidRPr="00250CAA" w:rsidRDefault="006D4F1B">
      <w:pPr>
        <w:numPr>
          <w:ilvl w:val="0"/>
          <w:numId w:val="10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 xml:space="preserve">социальных навыков, </w:t>
      </w: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>включающих способность выстраивать отношения с другими людьми, заботиться о них, проявлять к ним интерес и разрешать конфликты с учётом собственного речевого и читательского опыта.</w:t>
      </w:r>
    </w:p>
    <w:p w:rsidR="00CD63BB" w:rsidRPr="00250CAA" w:rsidRDefault="006D4F1B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 xml:space="preserve">В результате изучения русского языка на уровне среднего общего образования </w:t>
      </w: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 xml:space="preserve">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CD63BB" w:rsidRPr="00250CAA" w:rsidRDefault="006D4F1B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 xml:space="preserve">У обучающегося будут сформированы следующие </w:t>
      </w:r>
      <w:r w:rsidRPr="00250CAA">
        <w:rPr>
          <w:rFonts w:ascii="Times New Roman" w:hAnsi="Times New Roman"/>
          <w:b/>
          <w:color w:val="000000"/>
          <w:sz w:val="16"/>
          <w:szCs w:val="16"/>
          <w:lang w:val="ru-RU"/>
        </w:rPr>
        <w:t>базовые логи</w:t>
      </w:r>
      <w:r w:rsidRPr="00250CAA">
        <w:rPr>
          <w:rFonts w:ascii="Times New Roman" w:hAnsi="Times New Roman"/>
          <w:b/>
          <w:color w:val="000000"/>
          <w:sz w:val="16"/>
          <w:szCs w:val="16"/>
          <w:lang w:val="ru-RU"/>
        </w:rPr>
        <w:t>ческие действия</w:t>
      </w: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 xml:space="preserve"> как часть познавательных универсальных учебных действий:</w:t>
      </w:r>
    </w:p>
    <w:p w:rsidR="00CD63BB" w:rsidRPr="00250CAA" w:rsidRDefault="006D4F1B">
      <w:pPr>
        <w:numPr>
          <w:ilvl w:val="0"/>
          <w:numId w:val="11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>самостоятельно формулировать и актуализировать проблему, рассматривать её всесторонне;</w:t>
      </w:r>
    </w:p>
    <w:p w:rsidR="00CD63BB" w:rsidRPr="00250CAA" w:rsidRDefault="006D4F1B">
      <w:pPr>
        <w:numPr>
          <w:ilvl w:val="0"/>
          <w:numId w:val="11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 xml:space="preserve">устанавливать существенный признак или основание для сравнения, классификации и обобщения </w:t>
      </w: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>языковых единиц, языковых явлений и процессов, текстов различных функциональных разновидностей языка, функционально-смысловых типов, жанров;</w:t>
      </w:r>
    </w:p>
    <w:p w:rsidR="00CD63BB" w:rsidRPr="00250CAA" w:rsidRDefault="006D4F1B">
      <w:pPr>
        <w:numPr>
          <w:ilvl w:val="0"/>
          <w:numId w:val="11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>определять цели деятельности, задавать параметры и критерии их достижения;</w:t>
      </w:r>
    </w:p>
    <w:p w:rsidR="00CD63BB" w:rsidRPr="00250CAA" w:rsidRDefault="006D4F1B">
      <w:pPr>
        <w:numPr>
          <w:ilvl w:val="0"/>
          <w:numId w:val="11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>выявлять закономерности и противоречия я</w:t>
      </w: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>зыковых явлений, данных в наблюдении;</w:t>
      </w:r>
    </w:p>
    <w:p w:rsidR="00CD63BB" w:rsidRPr="00250CAA" w:rsidRDefault="006D4F1B">
      <w:pPr>
        <w:numPr>
          <w:ilvl w:val="0"/>
          <w:numId w:val="11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CD63BB" w:rsidRPr="00250CAA" w:rsidRDefault="006D4F1B">
      <w:pPr>
        <w:numPr>
          <w:ilvl w:val="0"/>
          <w:numId w:val="11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>вносить коррективы в деятельность, оценивать риски и соответствие результатов целям;</w:t>
      </w:r>
    </w:p>
    <w:p w:rsidR="00CD63BB" w:rsidRPr="00250CAA" w:rsidRDefault="006D4F1B">
      <w:pPr>
        <w:numPr>
          <w:ilvl w:val="0"/>
          <w:numId w:val="11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>координировать и выполнять раб</w:t>
      </w: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>оту в условиях реального, виртуального и комбинированного взаимодействия, в том числе при выполнении проектов по русскому языку;</w:t>
      </w:r>
    </w:p>
    <w:p w:rsidR="00CD63BB" w:rsidRPr="00250CAA" w:rsidRDefault="006D4F1B">
      <w:pPr>
        <w:numPr>
          <w:ilvl w:val="0"/>
          <w:numId w:val="11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>развивать креативное мышление при решении жизненных проблем с учётом собственного речевого и читательского опыта.</w:t>
      </w:r>
    </w:p>
    <w:p w:rsidR="00CD63BB" w:rsidRPr="00250CAA" w:rsidRDefault="006D4F1B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>У обучающегос</w:t>
      </w: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 xml:space="preserve">я будут сформированы следующие </w:t>
      </w:r>
      <w:r w:rsidRPr="00250CAA">
        <w:rPr>
          <w:rFonts w:ascii="Times New Roman" w:hAnsi="Times New Roman"/>
          <w:b/>
          <w:color w:val="000000"/>
          <w:sz w:val="16"/>
          <w:szCs w:val="16"/>
          <w:lang w:val="ru-RU"/>
        </w:rPr>
        <w:t>базовые исследовательские действия</w:t>
      </w: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 xml:space="preserve"> как часть познавательных универсальных учебных действий:</w:t>
      </w:r>
    </w:p>
    <w:p w:rsidR="00CD63BB" w:rsidRPr="00250CAA" w:rsidRDefault="006D4F1B">
      <w:pPr>
        <w:numPr>
          <w:ilvl w:val="0"/>
          <w:numId w:val="12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>владеть навыками учебно-исследовательской и проектной деятельности, в том числе в контексте изучения учебного предмета «Русский язык»</w:t>
      </w: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>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CD63BB" w:rsidRPr="00250CAA" w:rsidRDefault="006D4F1B">
      <w:pPr>
        <w:numPr>
          <w:ilvl w:val="0"/>
          <w:numId w:val="12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>владеть разными видами деятельности по получению нового знания, в том числе по русскому языку; его интерпретации, преобразован</w:t>
      </w: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>ию и применению в различных учебных ситуациях, в том числе при создании учебных и социальных проектов;</w:t>
      </w:r>
    </w:p>
    <w:p w:rsidR="00CD63BB" w:rsidRPr="00250CAA" w:rsidRDefault="006D4F1B">
      <w:pPr>
        <w:numPr>
          <w:ilvl w:val="0"/>
          <w:numId w:val="12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>формировать научный тип мышления, владеть научной, в том числе лингвистической, терминологией, общенаучными ключевыми понятиями и методами;</w:t>
      </w:r>
    </w:p>
    <w:p w:rsidR="00CD63BB" w:rsidRPr="00250CAA" w:rsidRDefault="006D4F1B">
      <w:pPr>
        <w:numPr>
          <w:ilvl w:val="0"/>
          <w:numId w:val="12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>ставить и фор</w:t>
      </w: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>мулировать собственные задачи в образовательной деятельности и разнообразных жизненных ситуациях;</w:t>
      </w:r>
    </w:p>
    <w:p w:rsidR="00CD63BB" w:rsidRPr="00250CAA" w:rsidRDefault="006D4F1B">
      <w:pPr>
        <w:numPr>
          <w:ilvl w:val="0"/>
          <w:numId w:val="12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>выявлять и актуализировать задачу, выдвигать гипотезу, задавать параметры и критерии её решения, находить аргументы для доказательства своих утверждений;</w:t>
      </w:r>
    </w:p>
    <w:p w:rsidR="00CD63BB" w:rsidRPr="00250CAA" w:rsidRDefault="006D4F1B">
      <w:pPr>
        <w:numPr>
          <w:ilvl w:val="0"/>
          <w:numId w:val="12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>анал</w:t>
      </w: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>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CD63BB" w:rsidRPr="00250CAA" w:rsidRDefault="006D4F1B">
      <w:pPr>
        <w:numPr>
          <w:ilvl w:val="0"/>
          <w:numId w:val="12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>давать оценку новым ситуациям, приобретённому опыту;</w:t>
      </w:r>
    </w:p>
    <w:p w:rsidR="00CD63BB" w:rsidRPr="00250CAA" w:rsidRDefault="006D4F1B">
      <w:pPr>
        <w:numPr>
          <w:ilvl w:val="0"/>
          <w:numId w:val="12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>уметь интегрировать знания из разных предметных областей;</w:t>
      </w:r>
    </w:p>
    <w:p w:rsidR="00CD63BB" w:rsidRPr="00250CAA" w:rsidRDefault="006D4F1B">
      <w:pPr>
        <w:numPr>
          <w:ilvl w:val="0"/>
          <w:numId w:val="12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>уметь пе</w:t>
      </w: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>реносить знания в практическую область жизнедеятельности, освоенные средства и способы действия — в профессиональную среду;</w:t>
      </w:r>
    </w:p>
    <w:p w:rsidR="00CD63BB" w:rsidRPr="00250CAA" w:rsidRDefault="006D4F1B">
      <w:pPr>
        <w:numPr>
          <w:ilvl w:val="0"/>
          <w:numId w:val="12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>выдвигать новые идеи, оригинальные подходы, предлагать альтернативные способы решения проблем.</w:t>
      </w:r>
    </w:p>
    <w:p w:rsidR="00CD63BB" w:rsidRPr="00250CAA" w:rsidRDefault="006D4F1B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>У обучающегося будут сформированы сле</w:t>
      </w: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 xml:space="preserve">дующие </w:t>
      </w:r>
      <w:r w:rsidRPr="00250CAA">
        <w:rPr>
          <w:rFonts w:ascii="Times New Roman" w:hAnsi="Times New Roman"/>
          <w:b/>
          <w:color w:val="000000"/>
          <w:sz w:val="16"/>
          <w:szCs w:val="16"/>
          <w:lang w:val="ru-RU"/>
        </w:rPr>
        <w:t>умения работать с информацией</w:t>
      </w: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 xml:space="preserve"> как часть познавательных универсальных учебных действий:</w:t>
      </w:r>
    </w:p>
    <w:p w:rsidR="00CD63BB" w:rsidRPr="00250CAA" w:rsidRDefault="006D4F1B">
      <w:pPr>
        <w:numPr>
          <w:ilvl w:val="0"/>
          <w:numId w:val="13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 xml:space="preserve">владеть навыками получения информации, в том числе лингвистической, из источников разных типов, самостоятельно осуществлять поиск, анализ, систематизацию и </w:t>
      </w: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>интерпретацию информации различных видов и форм представления;</w:t>
      </w:r>
    </w:p>
    <w:p w:rsidR="00CD63BB" w:rsidRPr="00250CAA" w:rsidRDefault="006D4F1B">
      <w:pPr>
        <w:numPr>
          <w:ilvl w:val="0"/>
          <w:numId w:val="13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>создавать тексты в различных форматах с учётом назначения информации и её целевой аудитории, выбирая оптимальную форму представления и визуализации (презентация, таблица, схема и другие);</w:t>
      </w:r>
    </w:p>
    <w:p w:rsidR="00CD63BB" w:rsidRPr="00250CAA" w:rsidRDefault="006D4F1B">
      <w:pPr>
        <w:numPr>
          <w:ilvl w:val="0"/>
          <w:numId w:val="13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>оцени</w:t>
      </w: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>вать достоверность, легитимность информации, её соответствие правовым и морально-этическим нормам;</w:t>
      </w:r>
    </w:p>
    <w:p w:rsidR="00CD63BB" w:rsidRPr="00250CAA" w:rsidRDefault="006D4F1B">
      <w:pPr>
        <w:numPr>
          <w:ilvl w:val="0"/>
          <w:numId w:val="13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 xml:space="preserve">использовать средства информационных и коммуникационных технологий при решении когнитивных, коммуникативных и организационных задач с соблюдением требований </w:t>
      </w: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>эргономики, техники безопасности, гигиены, ресурсосбережения, правовых и этических норм, норм информационной безопасности;</w:t>
      </w:r>
    </w:p>
    <w:p w:rsidR="00CD63BB" w:rsidRPr="00250CAA" w:rsidRDefault="006D4F1B">
      <w:pPr>
        <w:numPr>
          <w:ilvl w:val="0"/>
          <w:numId w:val="13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>владеть навыками защиты личной информации, соблюдать требования информационной безопасности.</w:t>
      </w:r>
    </w:p>
    <w:p w:rsidR="00CD63BB" w:rsidRPr="00250CAA" w:rsidRDefault="006D4F1B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>У обучающегося будут сформированы следую</w:t>
      </w: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 xml:space="preserve">щие </w:t>
      </w:r>
      <w:r w:rsidRPr="00250CAA">
        <w:rPr>
          <w:rFonts w:ascii="Times New Roman" w:hAnsi="Times New Roman"/>
          <w:b/>
          <w:color w:val="000000"/>
          <w:sz w:val="16"/>
          <w:szCs w:val="16"/>
          <w:lang w:val="ru-RU"/>
        </w:rPr>
        <w:t xml:space="preserve">умения общения </w:t>
      </w: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>как часть коммуникативных универсальных учебных действий:</w:t>
      </w:r>
    </w:p>
    <w:p w:rsidR="00CD63BB" w:rsidRPr="00250CAA" w:rsidRDefault="006D4F1B">
      <w:pPr>
        <w:numPr>
          <w:ilvl w:val="0"/>
          <w:numId w:val="14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lastRenderedPageBreak/>
        <w:t>осуществлять коммуникацию во всех сферах жизни;</w:t>
      </w:r>
    </w:p>
    <w:p w:rsidR="00CD63BB" w:rsidRPr="00250CAA" w:rsidRDefault="006D4F1B">
      <w:pPr>
        <w:numPr>
          <w:ilvl w:val="0"/>
          <w:numId w:val="14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>пользоваться невербальными средствами общения, понимать значение социальных знаков, распознавать предпосылки конфликтных ситуаций и</w:t>
      </w: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 xml:space="preserve"> смягчать конфликты;</w:t>
      </w:r>
    </w:p>
    <w:p w:rsidR="00CD63BB" w:rsidRPr="00250CAA" w:rsidRDefault="006D4F1B">
      <w:pPr>
        <w:numPr>
          <w:ilvl w:val="0"/>
          <w:numId w:val="14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>владеть различными способами общения и взаимодействия; аргументированно вести диалог;</w:t>
      </w:r>
    </w:p>
    <w:p w:rsidR="00CD63BB" w:rsidRPr="00250CAA" w:rsidRDefault="006D4F1B">
      <w:pPr>
        <w:numPr>
          <w:ilvl w:val="0"/>
          <w:numId w:val="14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>развёрнуто, логично и корректно с точки зрения культуры речи излагать своё мнение, строить высказывание.</w:t>
      </w:r>
    </w:p>
    <w:p w:rsidR="00CD63BB" w:rsidRPr="00250CAA" w:rsidRDefault="006D4F1B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 xml:space="preserve">У обучающегося будут сформированы следующие </w:t>
      </w:r>
      <w:r w:rsidRPr="00250CAA">
        <w:rPr>
          <w:rFonts w:ascii="Times New Roman" w:hAnsi="Times New Roman"/>
          <w:b/>
          <w:color w:val="000000"/>
          <w:sz w:val="16"/>
          <w:szCs w:val="16"/>
          <w:lang w:val="ru-RU"/>
        </w:rPr>
        <w:t>умения самоорганизации</w:t>
      </w: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 xml:space="preserve"> как части регулятивных универсальных учебных действий:</w:t>
      </w:r>
    </w:p>
    <w:p w:rsidR="00CD63BB" w:rsidRPr="00250CAA" w:rsidRDefault="006D4F1B">
      <w:pPr>
        <w:numPr>
          <w:ilvl w:val="0"/>
          <w:numId w:val="15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CD63BB" w:rsidRPr="00250CAA" w:rsidRDefault="006D4F1B">
      <w:pPr>
        <w:numPr>
          <w:ilvl w:val="0"/>
          <w:numId w:val="15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>самос</w:t>
      </w: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>тоятельно составлять план решения проблемы с учётом имеющихся ресурсов, собственных возможностей и предпочтений;</w:t>
      </w:r>
    </w:p>
    <w:p w:rsidR="00CD63BB" w:rsidRPr="00250CAA" w:rsidRDefault="006D4F1B">
      <w:pPr>
        <w:numPr>
          <w:ilvl w:val="0"/>
          <w:numId w:val="15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>расширять рамки учебного предмета на основе личных предпочтений;</w:t>
      </w:r>
    </w:p>
    <w:p w:rsidR="00CD63BB" w:rsidRPr="00250CAA" w:rsidRDefault="006D4F1B">
      <w:pPr>
        <w:numPr>
          <w:ilvl w:val="0"/>
          <w:numId w:val="15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>делать осознанный выбор, уметь аргументировать его, брать ответственность за р</w:t>
      </w: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>езультаты выбора;</w:t>
      </w:r>
    </w:p>
    <w:p w:rsidR="00CD63BB" w:rsidRPr="00250CAA" w:rsidRDefault="006D4F1B">
      <w:pPr>
        <w:numPr>
          <w:ilvl w:val="0"/>
          <w:numId w:val="15"/>
        </w:numPr>
        <w:spacing w:after="0" w:line="264" w:lineRule="auto"/>
        <w:jc w:val="both"/>
        <w:rPr>
          <w:sz w:val="16"/>
          <w:szCs w:val="16"/>
        </w:rPr>
      </w:pPr>
      <w:r w:rsidRPr="00250CAA">
        <w:rPr>
          <w:rFonts w:ascii="Times New Roman" w:hAnsi="Times New Roman"/>
          <w:color w:val="000000"/>
          <w:sz w:val="16"/>
          <w:szCs w:val="16"/>
        </w:rPr>
        <w:t>оценивать приобретённый опыт;</w:t>
      </w:r>
    </w:p>
    <w:p w:rsidR="00CD63BB" w:rsidRPr="00250CAA" w:rsidRDefault="006D4F1B">
      <w:pPr>
        <w:numPr>
          <w:ilvl w:val="0"/>
          <w:numId w:val="15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>стремиться к формированию и проявлению широкой эрудиции в разных областях знания; постоянно повышать свой образовательный и культурный уровень.</w:t>
      </w:r>
    </w:p>
    <w:p w:rsidR="00CD63BB" w:rsidRPr="00250CAA" w:rsidRDefault="006D4F1B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 xml:space="preserve">У обучающегося будут сформированы следующие </w:t>
      </w:r>
      <w:r w:rsidRPr="00250CAA">
        <w:rPr>
          <w:rFonts w:ascii="Times New Roman" w:hAnsi="Times New Roman"/>
          <w:b/>
          <w:color w:val="000000"/>
          <w:sz w:val="16"/>
          <w:szCs w:val="16"/>
          <w:lang w:val="ru-RU"/>
        </w:rPr>
        <w:t>умения самоконтроля,</w:t>
      </w:r>
      <w:r w:rsidRPr="00250CAA">
        <w:rPr>
          <w:rFonts w:ascii="Times New Roman" w:hAnsi="Times New Roman"/>
          <w:b/>
          <w:color w:val="000000"/>
          <w:sz w:val="16"/>
          <w:szCs w:val="16"/>
          <w:lang w:val="ru-RU"/>
        </w:rPr>
        <w:t xml:space="preserve"> принятия себя и других</w:t>
      </w: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 xml:space="preserve"> как части регулятивных универсальных учебных действий:</w:t>
      </w:r>
    </w:p>
    <w:p w:rsidR="00CD63BB" w:rsidRPr="00250CAA" w:rsidRDefault="006D4F1B">
      <w:pPr>
        <w:numPr>
          <w:ilvl w:val="0"/>
          <w:numId w:val="16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CD63BB" w:rsidRPr="00250CAA" w:rsidRDefault="006D4F1B">
      <w:pPr>
        <w:numPr>
          <w:ilvl w:val="0"/>
          <w:numId w:val="16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 xml:space="preserve">владеть навыками познавательной рефлексии как осознания совершаемых </w:t>
      </w: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>действий и мыслительных процессов, их оснований и результатов; использовать приёмы рефлексии для оценки ситуации, выбора верного решения;</w:t>
      </w:r>
    </w:p>
    <w:p w:rsidR="00CD63BB" w:rsidRPr="00250CAA" w:rsidRDefault="006D4F1B">
      <w:pPr>
        <w:numPr>
          <w:ilvl w:val="0"/>
          <w:numId w:val="16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>уметь оценивать риски и своевременно принимать решение по их снижению;</w:t>
      </w:r>
    </w:p>
    <w:p w:rsidR="00CD63BB" w:rsidRPr="00250CAA" w:rsidRDefault="006D4F1B">
      <w:pPr>
        <w:numPr>
          <w:ilvl w:val="0"/>
          <w:numId w:val="16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>принимать себя, понимая свои недостатки и досто</w:t>
      </w: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>инства;</w:t>
      </w:r>
    </w:p>
    <w:p w:rsidR="00CD63BB" w:rsidRPr="00250CAA" w:rsidRDefault="006D4F1B">
      <w:pPr>
        <w:numPr>
          <w:ilvl w:val="0"/>
          <w:numId w:val="16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>принимать мотивы и аргументы других людей при анализе результатов деятельности;</w:t>
      </w:r>
    </w:p>
    <w:p w:rsidR="00CD63BB" w:rsidRPr="00250CAA" w:rsidRDefault="006D4F1B">
      <w:pPr>
        <w:numPr>
          <w:ilvl w:val="0"/>
          <w:numId w:val="16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>признавать своё право и право других на ошибку;</w:t>
      </w:r>
    </w:p>
    <w:p w:rsidR="00CD63BB" w:rsidRPr="00250CAA" w:rsidRDefault="006D4F1B">
      <w:pPr>
        <w:numPr>
          <w:ilvl w:val="0"/>
          <w:numId w:val="16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>развивать способность видеть мир с позиции другого человека.</w:t>
      </w:r>
    </w:p>
    <w:p w:rsidR="00CD63BB" w:rsidRPr="00250CAA" w:rsidRDefault="006D4F1B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 xml:space="preserve">У обучающегося будут сформированы следующие </w:t>
      </w:r>
      <w:r w:rsidRPr="00250CAA">
        <w:rPr>
          <w:rFonts w:ascii="Times New Roman" w:hAnsi="Times New Roman"/>
          <w:b/>
          <w:color w:val="000000"/>
          <w:sz w:val="16"/>
          <w:szCs w:val="16"/>
          <w:lang w:val="ru-RU"/>
        </w:rPr>
        <w:t xml:space="preserve">умения </w:t>
      </w:r>
      <w:r w:rsidRPr="00250CAA">
        <w:rPr>
          <w:rFonts w:ascii="Times New Roman" w:hAnsi="Times New Roman"/>
          <w:b/>
          <w:color w:val="000000"/>
          <w:sz w:val="16"/>
          <w:szCs w:val="16"/>
          <w:lang w:val="ru-RU"/>
        </w:rPr>
        <w:t>совместной деятельности:</w:t>
      </w:r>
    </w:p>
    <w:p w:rsidR="00CD63BB" w:rsidRPr="00250CAA" w:rsidRDefault="006D4F1B">
      <w:pPr>
        <w:numPr>
          <w:ilvl w:val="0"/>
          <w:numId w:val="17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>понимать и использовать преимущества командной и индивидуальной работы;</w:t>
      </w:r>
    </w:p>
    <w:p w:rsidR="00CD63BB" w:rsidRPr="00250CAA" w:rsidRDefault="006D4F1B">
      <w:pPr>
        <w:numPr>
          <w:ilvl w:val="0"/>
          <w:numId w:val="17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CD63BB" w:rsidRPr="00250CAA" w:rsidRDefault="006D4F1B">
      <w:pPr>
        <w:numPr>
          <w:ilvl w:val="0"/>
          <w:numId w:val="17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>принимать цели совместной деятельности, органи</w:t>
      </w: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>зовывать и координировать действия по их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CD63BB" w:rsidRPr="00250CAA" w:rsidRDefault="006D4F1B">
      <w:pPr>
        <w:numPr>
          <w:ilvl w:val="0"/>
          <w:numId w:val="17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>оценивать качество своего вклада и вклада каждого участника команды в общий результат по ра</w:t>
      </w: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>зработанным критериям;</w:t>
      </w:r>
    </w:p>
    <w:p w:rsidR="00CD63BB" w:rsidRPr="00250CAA" w:rsidRDefault="006D4F1B">
      <w:pPr>
        <w:numPr>
          <w:ilvl w:val="0"/>
          <w:numId w:val="17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>предлагать новые проекты, оценивать идеи с позиции новизны, оригинальности, практической значимости; проявлять творческие способности и воображение, быть инициативным.</w:t>
      </w:r>
    </w:p>
    <w:p w:rsidR="00CD63BB" w:rsidRPr="00250CAA" w:rsidRDefault="00CD63BB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</w:p>
    <w:p w:rsidR="00CD63BB" w:rsidRPr="00250CAA" w:rsidRDefault="006D4F1B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250CAA">
        <w:rPr>
          <w:rFonts w:ascii="Times New Roman" w:hAnsi="Times New Roman"/>
          <w:b/>
          <w:color w:val="000000"/>
          <w:sz w:val="16"/>
          <w:szCs w:val="16"/>
          <w:lang w:val="ru-RU"/>
        </w:rPr>
        <w:t xml:space="preserve">ПРЕДМЕТНЫЕ РЕЗУЛЬТАТЫ </w:t>
      </w:r>
    </w:p>
    <w:p w:rsidR="00CD63BB" w:rsidRPr="00250CAA" w:rsidRDefault="00CD63BB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</w:p>
    <w:p w:rsidR="00CD63BB" w:rsidRPr="00250CAA" w:rsidRDefault="006D4F1B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250CAA">
        <w:rPr>
          <w:rFonts w:ascii="Times New Roman" w:hAnsi="Times New Roman"/>
          <w:b/>
          <w:color w:val="000000"/>
          <w:sz w:val="16"/>
          <w:szCs w:val="16"/>
          <w:lang w:val="ru-RU"/>
        </w:rPr>
        <w:t>10 КЛАСС</w:t>
      </w:r>
    </w:p>
    <w:p w:rsidR="00CD63BB" w:rsidRPr="00250CAA" w:rsidRDefault="00CD63BB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</w:p>
    <w:p w:rsidR="00CD63BB" w:rsidRPr="00250CAA" w:rsidRDefault="006D4F1B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>К концу обучения в 10 классе о</w:t>
      </w: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>бучающийся получит следующие предметные результаты по отдельным темам программы по русскому языку:</w:t>
      </w:r>
    </w:p>
    <w:p w:rsidR="00CD63BB" w:rsidRPr="00250CAA" w:rsidRDefault="006D4F1B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50CAA">
        <w:rPr>
          <w:rFonts w:ascii="Times New Roman" w:hAnsi="Times New Roman"/>
          <w:b/>
          <w:color w:val="000000"/>
          <w:sz w:val="16"/>
          <w:szCs w:val="16"/>
          <w:lang w:val="ru-RU"/>
        </w:rPr>
        <w:t>Общие сведения о языке</w:t>
      </w:r>
    </w:p>
    <w:p w:rsidR="00CD63BB" w:rsidRPr="00250CAA" w:rsidRDefault="006D4F1B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>Иметь представление о языке как знаковой системе, об основных функциях языка; о лингвистике как науке.</w:t>
      </w:r>
    </w:p>
    <w:p w:rsidR="00CD63BB" w:rsidRPr="00250CAA" w:rsidRDefault="006D4F1B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>Опознавать лексику с национальн</w:t>
      </w: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>о-культурным компонентом значения; лексику, отражающую традиционные российские духовно-нравственные ценности в художественных текстах и публицистике; объяснять значения данных лексических единиц с помощью лингвистических словарей (толковых, этимологических</w:t>
      </w: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 xml:space="preserve"> и других); комментировать фразеологизмы с точки зрения отражения в них истории и культуры народа (в рамках изученного).</w:t>
      </w:r>
    </w:p>
    <w:p w:rsidR="00CD63BB" w:rsidRPr="00250CAA" w:rsidRDefault="006D4F1B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50CAA">
        <w:rPr>
          <w:rFonts w:ascii="Times New Roman" w:hAnsi="Times New Roman"/>
          <w:color w:val="000000"/>
          <w:spacing w:val="-2"/>
          <w:sz w:val="16"/>
          <w:szCs w:val="16"/>
          <w:lang w:val="ru-RU"/>
        </w:rPr>
        <w:t>Понимать и уметь комментировать функции русского языка как государственного языка Российской Федерации и языка межнационального общения</w:t>
      </w:r>
      <w:r w:rsidRPr="00250CAA">
        <w:rPr>
          <w:rFonts w:ascii="Times New Roman" w:hAnsi="Times New Roman"/>
          <w:color w:val="000000"/>
          <w:spacing w:val="-2"/>
          <w:sz w:val="16"/>
          <w:szCs w:val="16"/>
          <w:lang w:val="ru-RU"/>
        </w:rPr>
        <w:t xml:space="preserve"> народов России, одного из мировых языков (с опорой на статью 68 Конституции Российской Федерации, Федеральный закон от 1 июня 2005 г.№ 53-ФЗ «О государственном языке Российской Федерации», Федеральный закон «О внесении изменений в Федеральный закон «О гос</w:t>
      </w:r>
      <w:r w:rsidRPr="00250CAA">
        <w:rPr>
          <w:rFonts w:ascii="Times New Roman" w:hAnsi="Times New Roman"/>
          <w:color w:val="000000"/>
          <w:spacing w:val="-2"/>
          <w:sz w:val="16"/>
          <w:szCs w:val="16"/>
          <w:lang w:val="ru-RU"/>
        </w:rPr>
        <w:t>ударственном языке Российской Федерации»» от 28.02.2023 № 52-ФЗ, Закон Российской Федерации от 25 октября 1991 г. № 1807-1 «О языках народов Российской Федерации»).</w:t>
      </w:r>
    </w:p>
    <w:p w:rsidR="00CD63BB" w:rsidRPr="00250CAA" w:rsidRDefault="006D4F1B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>Различать формы существования русского языка (литературный язык, просторечие, народные гово</w:t>
      </w: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>ры, профессиональные разновидности, жаргон, арго), знать и характеризовать признаки литературного языка и его роль в обществе; использовать эти знания в речевой практике.</w:t>
      </w:r>
    </w:p>
    <w:p w:rsidR="00CD63BB" w:rsidRPr="00250CAA" w:rsidRDefault="006D4F1B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50CAA">
        <w:rPr>
          <w:rFonts w:ascii="Times New Roman" w:hAnsi="Times New Roman"/>
          <w:b/>
          <w:color w:val="000000"/>
          <w:sz w:val="16"/>
          <w:szCs w:val="16"/>
          <w:lang w:val="ru-RU"/>
        </w:rPr>
        <w:t>Язык и речь. Культура речи</w:t>
      </w:r>
    </w:p>
    <w:p w:rsidR="00CD63BB" w:rsidRPr="00250CAA" w:rsidRDefault="006D4F1B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50CAA">
        <w:rPr>
          <w:rFonts w:ascii="Times New Roman" w:hAnsi="Times New Roman"/>
          <w:b/>
          <w:color w:val="000000"/>
          <w:sz w:val="16"/>
          <w:szCs w:val="16"/>
          <w:lang w:val="ru-RU"/>
        </w:rPr>
        <w:t>Система языка. Культура речи</w:t>
      </w:r>
    </w:p>
    <w:p w:rsidR="00CD63BB" w:rsidRPr="00250CAA" w:rsidRDefault="006D4F1B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>Иметь представление о русском</w:t>
      </w: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 xml:space="preserve"> языке как системе, знать основные единицы и уровни языковой системы, анализировать языковые единицы разных уровней языковой системы.</w:t>
      </w:r>
    </w:p>
    <w:p w:rsidR="00CD63BB" w:rsidRPr="00250CAA" w:rsidRDefault="006D4F1B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>Иметь представление о культуре речи как разделе лингвистики.</w:t>
      </w:r>
    </w:p>
    <w:p w:rsidR="00CD63BB" w:rsidRPr="00250CAA" w:rsidRDefault="006D4F1B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 xml:space="preserve">Комментировать нормативный, коммуникативный и этический </w:t>
      </w: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>аспекты культуры речи, приводить соответствующие примеры.</w:t>
      </w:r>
    </w:p>
    <w:p w:rsidR="00CD63BB" w:rsidRPr="00250CAA" w:rsidRDefault="006D4F1B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>Анализировать речевые высказывания с точки зрения коммуникативной целесообразности, уместности, точности, ясности, выразительности, соответствия нормам современного русского литературного языка.</w:t>
      </w:r>
    </w:p>
    <w:p w:rsidR="00CD63BB" w:rsidRPr="00250CAA" w:rsidRDefault="006D4F1B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>Име</w:t>
      </w: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>ть представление о языковой норме, её видах.</w:t>
      </w:r>
    </w:p>
    <w:p w:rsidR="00CD63BB" w:rsidRPr="00250CAA" w:rsidRDefault="006D4F1B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>Использовать словари русского языка в учебной деятельности.</w:t>
      </w:r>
    </w:p>
    <w:p w:rsidR="00CD63BB" w:rsidRPr="00250CAA" w:rsidRDefault="006D4F1B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50CAA">
        <w:rPr>
          <w:rFonts w:ascii="Times New Roman" w:hAnsi="Times New Roman"/>
          <w:b/>
          <w:color w:val="000000"/>
          <w:sz w:val="16"/>
          <w:szCs w:val="16"/>
          <w:lang w:val="ru-RU"/>
        </w:rPr>
        <w:t>Фонетика. Орфоэпия. Орфоэпические нормы</w:t>
      </w:r>
    </w:p>
    <w:p w:rsidR="00CD63BB" w:rsidRPr="00250CAA" w:rsidRDefault="006D4F1B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>Выполнять фонетический анализ слова.</w:t>
      </w:r>
    </w:p>
    <w:p w:rsidR="00CD63BB" w:rsidRPr="00250CAA" w:rsidRDefault="006D4F1B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>Определять изобразительно-выразительные средства фонетики в тексте.</w:t>
      </w:r>
    </w:p>
    <w:p w:rsidR="00CD63BB" w:rsidRPr="00250CAA" w:rsidRDefault="006D4F1B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lastRenderedPageBreak/>
        <w:t>Анализ</w:t>
      </w: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>ировать и характеризовать особенности произношения безударных гласных звуков, некоторых согласных, сочетаний согласных, некоторых грамматических форм, иноязычных слов.</w:t>
      </w:r>
    </w:p>
    <w:p w:rsidR="00CD63BB" w:rsidRPr="00250CAA" w:rsidRDefault="006D4F1B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>Анализировать и характеризовать речевые высказывания (в том числе собственные) с точки з</w:t>
      </w: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>рения соблюдения орфоэпических и акцентологических норм современного русского литературного языка.</w:t>
      </w:r>
    </w:p>
    <w:p w:rsidR="00CD63BB" w:rsidRPr="00250CAA" w:rsidRDefault="006D4F1B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>Соблюдать основные произносительные и акцентологические нормы современного русского литературного языка.</w:t>
      </w:r>
    </w:p>
    <w:p w:rsidR="00CD63BB" w:rsidRPr="00250CAA" w:rsidRDefault="006D4F1B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>Использовать орфоэпический словарь.</w:t>
      </w:r>
    </w:p>
    <w:p w:rsidR="00CD63BB" w:rsidRPr="00250CAA" w:rsidRDefault="006D4F1B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50CAA">
        <w:rPr>
          <w:rFonts w:ascii="Times New Roman" w:hAnsi="Times New Roman"/>
          <w:b/>
          <w:color w:val="000000"/>
          <w:sz w:val="16"/>
          <w:szCs w:val="16"/>
          <w:lang w:val="ru-RU"/>
        </w:rPr>
        <w:t>Лексикология и ф</w:t>
      </w:r>
      <w:r w:rsidRPr="00250CAA">
        <w:rPr>
          <w:rFonts w:ascii="Times New Roman" w:hAnsi="Times New Roman"/>
          <w:b/>
          <w:color w:val="000000"/>
          <w:sz w:val="16"/>
          <w:szCs w:val="16"/>
          <w:lang w:val="ru-RU"/>
        </w:rPr>
        <w:t>разеология. Лексические нормы</w:t>
      </w:r>
    </w:p>
    <w:p w:rsidR="00CD63BB" w:rsidRPr="00250CAA" w:rsidRDefault="006D4F1B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>Выполнять лексический анализ слова.</w:t>
      </w:r>
    </w:p>
    <w:p w:rsidR="00CD63BB" w:rsidRPr="00250CAA" w:rsidRDefault="006D4F1B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>Определять изобразительно-выразительные средства лексики.</w:t>
      </w:r>
    </w:p>
    <w:p w:rsidR="00CD63BB" w:rsidRPr="00250CAA" w:rsidRDefault="006D4F1B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>Анализировать и характеризовать высказывания (в том числе собственные) с точки зрения соблюдения лексических норм современного русск</w:t>
      </w: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>ого литературного языка.</w:t>
      </w:r>
    </w:p>
    <w:p w:rsidR="00CD63BB" w:rsidRPr="00250CAA" w:rsidRDefault="006D4F1B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>Соблюдать лексические нормы.</w:t>
      </w:r>
    </w:p>
    <w:p w:rsidR="00CD63BB" w:rsidRPr="00250CAA" w:rsidRDefault="006D4F1B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>Характеризовать и оценивать высказывания с точки зрения уместности использования стилистически окрашенной и эмоционально-экспрессивной лексики.</w:t>
      </w:r>
    </w:p>
    <w:p w:rsidR="00CD63BB" w:rsidRPr="00250CAA" w:rsidRDefault="006D4F1B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 xml:space="preserve">Использовать толковый словарь, словари синонимов, </w:t>
      </w: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>антонимов, паронимов; словарь иностранных слов, фразеологический словарь, этимологический словарь.</w:t>
      </w:r>
    </w:p>
    <w:p w:rsidR="00CD63BB" w:rsidRPr="00250CAA" w:rsidRDefault="006D4F1B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50CAA">
        <w:rPr>
          <w:rFonts w:ascii="Times New Roman" w:hAnsi="Times New Roman"/>
          <w:b/>
          <w:color w:val="000000"/>
          <w:sz w:val="16"/>
          <w:szCs w:val="16"/>
          <w:lang w:val="ru-RU"/>
        </w:rPr>
        <w:t>Морфемика и словообразование. Словообразовательные нормы</w:t>
      </w:r>
    </w:p>
    <w:p w:rsidR="00CD63BB" w:rsidRPr="00250CAA" w:rsidRDefault="006D4F1B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>Выполнять морфемный и словообразовательный анализ слова.</w:t>
      </w:r>
    </w:p>
    <w:p w:rsidR="00CD63BB" w:rsidRPr="00250CAA" w:rsidRDefault="006D4F1B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>Анализировать и характеризовать речевые выс</w:t>
      </w: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>казывания (в том числе собственные) с точки зрения особенностей употребления сложносокращённых слов (аббревиатур).</w:t>
      </w:r>
    </w:p>
    <w:p w:rsidR="00CD63BB" w:rsidRPr="00250CAA" w:rsidRDefault="006D4F1B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>Использовать словообразовательный словарь.</w:t>
      </w:r>
    </w:p>
    <w:p w:rsidR="00CD63BB" w:rsidRPr="00250CAA" w:rsidRDefault="006D4F1B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50CAA">
        <w:rPr>
          <w:rFonts w:ascii="Times New Roman" w:hAnsi="Times New Roman"/>
          <w:b/>
          <w:color w:val="000000"/>
          <w:sz w:val="16"/>
          <w:szCs w:val="16"/>
          <w:lang w:val="ru-RU"/>
        </w:rPr>
        <w:t>Морфология. Морфологические нормы</w:t>
      </w:r>
    </w:p>
    <w:p w:rsidR="00CD63BB" w:rsidRPr="00250CAA" w:rsidRDefault="006D4F1B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>Выполнять морфологический анализ слова.</w:t>
      </w:r>
    </w:p>
    <w:p w:rsidR="00CD63BB" w:rsidRPr="00250CAA" w:rsidRDefault="006D4F1B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>Определять особенности у</w:t>
      </w: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>потребления в тексте слов разных частей речи.</w:t>
      </w:r>
    </w:p>
    <w:p w:rsidR="00CD63BB" w:rsidRPr="00250CAA" w:rsidRDefault="006D4F1B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>Анализировать и характеризовать высказывания (в том числе собственные) с точки зрения соблюдения морфологических норм современного русского литературного языка.</w:t>
      </w:r>
    </w:p>
    <w:p w:rsidR="00CD63BB" w:rsidRPr="00250CAA" w:rsidRDefault="006D4F1B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>Соблюдать морфологические нормы.</w:t>
      </w:r>
    </w:p>
    <w:p w:rsidR="00CD63BB" w:rsidRPr="00250CAA" w:rsidRDefault="006D4F1B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 xml:space="preserve">Характеризовать </w:t>
      </w: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>и оценивать высказывания с точки зрения трудных случаев употребления имён существительных, имён прилагательных, имён числительных, местоимений, глаголов, причастий, деепричастий, наречий (в рамках изученного).</w:t>
      </w:r>
    </w:p>
    <w:p w:rsidR="00CD63BB" w:rsidRPr="00250CAA" w:rsidRDefault="006D4F1B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>Использовать словарь грамматических трудностей</w:t>
      </w: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>, справочники.</w:t>
      </w:r>
    </w:p>
    <w:p w:rsidR="00CD63BB" w:rsidRPr="00250CAA" w:rsidRDefault="006D4F1B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50CAA">
        <w:rPr>
          <w:rFonts w:ascii="Times New Roman" w:hAnsi="Times New Roman"/>
          <w:b/>
          <w:color w:val="000000"/>
          <w:sz w:val="16"/>
          <w:szCs w:val="16"/>
          <w:lang w:val="ru-RU"/>
        </w:rPr>
        <w:t>Орфография. Основные правила орфографии</w:t>
      </w:r>
    </w:p>
    <w:p w:rsidR="00CD63BB" w:rsidRPr="00250CAA" w:rsidRDefault="006D4F1B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>Иметь представление о принципах и разделах русской орфографии.</w:t>
      </w:r>
    </w:p>
    <w:p w:rsidR="00CD63BB" w:rsidRPr="00250CAA" w:rsidRDefault="006D4F1B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>Выполнять орфографический анализ слова.</w:t>
      </w:r>
    </w:p>
    <w:p w:rsidR="00CD63BB" w:rsidRPr="00250CAA" w:rsidRDefault="006D4F1B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>Анализировать и характеризовать текст (в том числе собственный) с точки зрения соблюдения орфограф</w:t>
      </w: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>ических правил современного русского литературного языка (в рамках изученного).</w:t>
      </w:r>
    </w:p>
    <w:p w:rsidR="00CD63BB" w:rsidRPr="00250CAA" w:rsidRDefault="006D4F1B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>Соблюдать правила орфографии.</w:t>
      </w:r>
    </w:p>
    <w:p w:rsidR="00CD63BB" w:rsidRPr="00250CAA" w:rsidRDefault="006D4F1B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>Использовать орфографические словари.</w:t>
      </w:r>
    </w:p>
    <w:p w:rsidR="00CD63BB" w:rsidRPr="00250CAA" w:rsidRDefault="006D4F1B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50CAA">
        <w:rPr>
          <w:rFonts w:ascii="Times New Roman" w:hAnsi="Times New Roman"/>
          <w:b/>
          <w:color w:val="000000"/>
          <w:sz w:val="16"/>
          <w:szCs w:val="16"/>
          <w:lang w:val="ru-RU"/>
        </w:rPr>
        <w:t>Речь. Речевое общение</w:t>
      </w:r>
    </w:p>
    <w:p w:rsidR="00CD63BB" w:rsidRPr="00250CAA" w:rsidRDefault="006D4F1B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50CAA">
        <w:rPr>
          <w:rFonts w:ascii="Times New Roman" w:hAnsi="Times New Roman"/>
          <w:color w:val="000000"/>
          <w:spacing w:val="-1"/>
          <w:sz w:val="16"/>
          <w:szCs w:val="16"/>
          <w:lang w:val="ru-RU"/>
        </w:rPr>
        <w:t>Создавать устные монологические и диалогические высказывания различных типов и жанров;</w:t>
      </w:r>
      <w:r w:rsidRPr="00250CAA">
        <w:rPr>
          <w:rFonts w:ascii="Times New Roman" w:hAnsi="Times New Roman"/>
          <w:color w:val="000000"/>
          <w:spacing w:val="-1"/>
          <w:sz w:val="16"/>
          <w:szCs w:val="16"/>
          <w:lang w:val="ru-RU"/>
        </w:rPr>
        <w:t xml:space="preserve"> употреблять языковые средства в соответствии с речевой ситуацией (объём устных монологических высказываний — не менее 100 слов; объём диалогического высказывания — не менее 7—8 реплик).</w:t>
      </w:r>
    </w:p>
    <w:p w:rsidR="00CD63BB" w:rsidRPr="00250CAA" w:rsidRDefault="006D4F1B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>Выступать перед аудиторией с докладом; представлять реферат, исследов</w:t>
      </w: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>ательский проект на лингвистическую и другие темы; использовать образовательные информационно-коммуникационные инструменты и ресурсы для решения учебных задач.</w:t>
      </w:r>
    </w:p>
    <w:p w:rsidR="00CD63BB" w:rsidRPr="00250CAA" w:rsidRDefault="006D4F1B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>Создавать тексты разных функционально-смысловых типов; тексты разных жанров научного, публицисти</w:t>
      </w: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>ческого, официально-делового стилей (объём сочинения — не менее 150 слов).</w:t>
      </w:r>
    </w:p>
    <w:p w:rsidR="00CD63BB" w:rsidRPr="00250CAA" w:rsidRDefault="006D4F1B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>Использовать различные виды аудирования и чтения в соответствии с коммуникативной задачей, приёмы информационно-смысловой переработки прочитанных текстов, включая гипертекст, график</w:t>
      </w: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>у, инфографику и другие, и прослушанных текстов (объём текста для чтения – 450–500 слов; объём прослушанного или прочитанного текста для пересказа от 250 до 300 слов).</w:t>
      </w:r>
    </w:p>
    <w:p w:rsidR="00CD63BB" w:rsidRPr="00250CAA" w:rsidRDefault="006D4F1B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>Знать основные нормы речевого этикета применительно к различным ситуациям официального/н</w:t>
      </w: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>еофициального общения, статусу адресанта/адресата и другим; использовать правила русского речевого этикета в социально-культурной, учебно-научной, официально-деловой сферах общения, повседневном общении, интернет-коммуникации.</w:t>
      </w:r>
    </w:p>
    <w:p w:rsidR="00CD63BB" w:rsidRPr="00250CAA" w:rsidRDefault="006D4F1B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>Употреблять языковые средства</w:t>
      </w: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 xml:space="preserve"> с учётом речевой ситуации.</w:t>
      </w:r>
    </w:p>
    <w:p w:rsidR="00CD63BB" w:rsidRPr="00250CAA" w:rsidRDefault="006D4F1B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>Соблюдать в устной речи и на письме нормы современного русского литературного языка.</w:t>
      </w:r>
    </w:p>
    <w:p w:rsidR="00CD63BB" w:rsidRPr="00250CAA" w:rsidRDefault="006D4F1B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>Оценивать собственную и чужую речь с точки зрения точного, уместного и выразительного словоупотребления.</w:t>
      </w:r>
    </w:p>
    <w:p w:rsidR="00CD63BB" w:rsidRPr="00250CAA" w:rsidRDefault="006D4F1B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50CAA">
        <w:rPr>
          <w:rFonts w:ascii="Times New Roman" w:hAnsi="Times New Roman"/>
          <w:b/>
          <w:color w:val="000000"/>
          <w:sz w:val="16"/>
          <w:szCs w:val="16"/>
          <w:lang w:val="ru-RU"/>
        </w:rPr>
        <w:t>Текст. Информационно-смысловая перераб</w:t>
      </w:r>
      <w:r w:rsidRPr="00250CAA">
        <w:rPr>
          <w:rFonts w:ascii="Times New Roman" w:hAnsi="Times New Roman"/>
          <w:b/>
          <w:color w:val="000000"/>
          <w:sz w:val="16"/>
          <w:szCs w:val="16"/>
          <w:lang w:val="ru-RU"/>
        </w:rPr>
        <w:t>отка текста</w:t>
      </w:r>
    </w:p>
    <w:p w:rsidR="00CD63BB" w:rsidRPr="00250CAA" w:rsidRDefault="006D4F1B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>Применять знания о тексте, его основных признаках, структуре и видах представленной в нём информации в речевой практике.</w:t>
      </w:r>
    </w:p>
    <w:p w:rsidR="00CD63BB" w:rsidRPr="00250CAA" w:rsidRDefault="006D4F1B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>Понимать, анализировать и комментировать основную и дополнительную, явную и скрытую (подтекстовую) информацию текстов, восп</w:t>
      </w: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>ринимаемых зрительно и (или) на слух.</w:t>
      </w:r>
    </w:p>
    <w:p w:rsidR="00CD63BB" w:rsidRPr="00250CAA" w:rsidRDefault="006D4F1B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>Выявлять логико-смысловые отношения между предложениями в тексте.</w:t>
      </w:r>
    </w:p>
    <w:p w:rsidR="00CD63BB" w:rsidRPr="00250CAA" w:rsidRDefault="006D4F1B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>Создавать тексты разных функционально-смысловых типов; тексты разных жанров научного, публицистического, официально-делового стилей (объём сочинения — н</w:t>
      </w: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>е менее 150 слов).</w:t>
      </w:r>
    </w:p>
    <w:p w:rsidR="00CD63BB" w:rsidRPr="00250CAA" w:rsidRDefault="006D4F1B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>Использовать различные виды аудирования и чтения в соответствии с коммуникативной задачей, приёмы информационно-смысловой переработки прочитанных текстов, включая гипертекст, графику, инфографику и другие, и прослушанных текстов (объём т</w:t>
      </w: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>екста для чтения – 450–500 слов; объём прослушанного или прочитанного текста для пересказа от 250 до 300 слов).</w:t>
      </w:r>
    </w:p>
    <w:p w:rsidR="00CD63BB" w:rsidRPr="00250CAA" w:rsidRDefault="006D4F1B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>Создавать вторичные тексты (план, тезисы, конспект, реферат, аннотация, отзыв, рецензия и другие).</w:t>
      </w:r>
    </w:p>
    <w:p w:rsidR="00CD63BB" w:rsidRPr="00250CAA" w:rsidRDefault="006D4F1B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>Корректировать текст: устранять логические, ф</w:t>
      </w: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>актические, этические, грамматические и речевые ошибки.</w:t>
      </w:r>
    </w:p>
    <w:p w:rsidR="00CD63BB" w:rsidRPr="00250CAA" w:rsidRDefault="006D4F1B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50CAA">
        <w:rPr>
          <w:rFonts w:ascii="Times New Roman" w:hAnsi="Times New Roman"/>
          <w:b/>
          <w:color w:val="000000"/>
          <w:sz w:val="16"/>
          <w:szCs w:val="16"/>
          <w:lang w:val="ru-RU"/>
        </w:rPr>
        <w:t>11 КЛАСС</w:t>
      </w:r>
    </w:p>
    <w:p w:rsidR="00CD63BB" w:rsidRPr="00250CAA" w:rsidRDefault="006D4F1B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lastRenderedPageBreak/>
        <w:t>К концу обучения в 11 классе обучающийся получит следующие предметные результаты по отдельным темам программы по русскому языку:</w:t>
      </w:r>
    </w:p>
    <w:p w:rsidR="00CD63BB" w:rsidRPr="00250CAA" w:rsidRDefault="006D4F1B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50CAA">
        <w:rPr>
          <w:rFonts w:ascii="Times New Roman" w:hAnsi="Times New Roman"/>
          <w:b/>
          <w:color w:val="000000"/>
          <w:sz w:val="16"/>
          <w:szCs w:val="16"/>
          <w:lang w:val="ru-RU"/>
        </w:rPr>
        <w:t>Общие сведения о языке</w:t>
      </w:r>
    </w:p>
    <w:p w:rsidR="00CD63BB" w:rsidRPr="00250CAA" w:rsidRDefault="006D4F1B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 xml:space="preserve">Иметь представление об экологии языка, </w:t>
      </w: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>о проблемах речевой культуры в современном обществе.</w:t>
      </w:r>
    </w:p>
    <w:p w:rsidR="00CD63BB" w:rsidRPr="00250CAA" w:rsidRDefault="006D4F1B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>Понимать, оценивать и комментировать уместность (неуместность) употребления разговорной и просторечной лексики, жаргонизмов; оправданность (неоправданность) употребления иноязычных заимствований; нарушен</w:t>
      </w: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>ия речевого этикета, этических норм в речевом общении и другое.</w:t>
      </w:r>
    </w:p>
    <w:p w:rsidR="00CD63BB" w:rsidRPr="00250CAA" w:rsidRDefault="006D4F1B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50CAA">
        <w:rPr>
          <w:rFonts w:ascii="Times New Roman" w:hAnsi="Times New Roman"/>
          <w:b/>
          <w:color w:val="000000"/>
          <w:sz w:val="16"/>
          <w:szCs w:val="16"/>
          <w:lang w:val="ru-RU"/>
        </w:rPr>
        <w:t>Язык и речь. Культура речи</w:t>
      </w:r>
    </w:p>
    <w:p w:rsidR="00CD63BB" w:rsidRPr="00250CAA" w:rsidRDefault="006D4F1B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50CAA">
        <w:rPr>
          <w:rFonts w:ascii="Times New Roman" w:hAnsi="Times New Roman"/>
          <w:b/>
          <w:color w:val="000000"/>
          <w:sz w:val="16"/>
          <w:szCs w:val="16"/>
          <w:lang w:val="ru-RU"/>
        </w:rPr>
        <w:t>Синтаксис. Синтаксические нормы</w:t>
      </w:r>
    </w:p>
    <w:p w:rsidR="00CD63BB" w:rsidRPr="00250CAA" w:rsidRDefault="006D4F1B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>Выполнять синтаксический анализ словосочетания, простого и сложного предложения.</w:t>
      </w:r>
    </w:p>
    <w:p w:rsidR="00CD63BB" w:rsidRPr="00250CAA" w:rsidRDefault="006D4F1B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 xml:space="preserve">Определять изобразительно-выразительные средства </w:t>
      </w: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>синтаксиса русского языка (в рамках изученного).</w:t>
      </w:r>
    </w:p>
    <w:p w:rsidR="00CD63BB" w:rsidRPr="00250CAA" w:rsidRDefault="006D4F1B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>Анализировать, характеризовать и оценивать высказывания с точки зрения основных норм согласования сказуемого с подлежащим, употребления падежной и предложно-падежной формы управляемого слова в словосочетании</w:t>
      </w: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>, употребления однородных членов предложения, причастного и деепричастного оборотов (в рамках изученного).</w:t>
      </w:r>
    </w:p>
    <w:p w:rsidR="00CD63BB" w:rsidRPr="00250CAA" w:rsidRDefault="006D4F1B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>Соблюдать синтаксические нормы.</w:t>
      </w:r>
    </w:p>
    <w:p w:rsidR="00CD63BB" w:rsidRPr="00250CAA" w:rsidRDefault="006D4F1B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>Использовать словари грамматических трудностей, справочники.</w:t>
      </w:r>
    </w:p>
    <w:p w:rsidR="00CD63BB" w:rsidRPr="00250CAA" w:rsidRDefault="006D4F1B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50CAA">
        <w:rPr>
          <w:rFonts w:ascii="Times New Roman" w:hAnsi="Times New Roman"/>
          <w:b/>
          <w:color w:val="000000"/>
          <w:sz w:val="16"/>
          <w:szCs w:val="16"/>
          <w:lang w:val="ru-RU"/>
        </w:rPr>
        <w:t>Пунктуация. Основные правила пунктуации</w:t>
      </w:r>
    </w:p>
    <w:p w:rsidR="00CD63BB" w:rsidRPr="00250CAA" w:rsidRDefault="006D4F1B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>Иметь представле</w:t>
      </w: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>ние о принципах и разделах русской пунктуации.</w:t>
      </w:r>
    </w:p>
    <w:p w:rsidR="00CD63BB" w:rsidRPr="00250CAA" w:rsidRDefault="006D4F1B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>Выполнять пунктуационный анализ предложения.</w:t>
      </w:r>
    </w:p>
    <w:p w:rsidR="00CD63BB" w:rsidRPr="00250CAA" w:rsidRDefault="006D4F1B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>Анализировать и характеризовать текст с точки зрения соблюдения пунктуационных правил современного русского литературного языка (в рамках изученного).</w:t>
      </w:r>
    </w:p>
    <w:p w:rsidR="00CD63BB" w:rsidRPr="00250CAA" w:rsidRDefault="006D4F1B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>Соблюдать пра</w:t>
      </w: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>вила пунктуации.</w:t>
      </w:r>
    </w:p>
    <w:p w:rsidR="00CD63BB" w:rsidRPr="00250CAA" w:rsidRDefault="006D4F1B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>Использовать справочники по пунктуации.</w:t>
      </w:r>
    </w:p>
    <w:p w:rsidR="00CD63BB" w:rsidRPr="00250CAA" w:rsidRDefault="006D4F1B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50CAA">
        <w:rPr>
          <w:rFonts w:ascii="Times New Roman" w:hAnsi="Times New Roman"/>
          <w:b/>
          <w:color w:val="000000"/>
          <w:sz w:val="16"/>
          <w:szCs w:val="16"/>
          <w:lang w:val="ru-RU"/>
        </w:rPr>
        <w:t>Функциональная стилистика. Культура речи</w:t>
      </w:r>
    </w:p>
    <w:p w:rsidR="00CD63BB" w:rsidRPr="00250CAA" w:rsidRDefault="006D4F1B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>Иметь представление о функциональной стилистике как разделе лингвистики.</w:t>
      </w:r>
    </w:p>
    <w:p w:rsidR="00CD63BB" w:rsidRPr="00250CAA" w:rsidRDefault="006D4F1B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>Иметь представление об основных признаках разговорной речи, функциональных стилей (на</w:t>
      </w: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>учного, публицистического, официально-делового), языка художественной литературы.</w:t>
      </w:r>
    </w:p>
    <w:p w:rsidR="00CD63BB" w:rsidRPr="00250CAA" w:rsidRDefault="006D4F1B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>Распознавать, анализировать и комментировать тексты различных функциональных разновидностей языка (разговорная речь, научный, публицистический и официально-деловой стили, язы</w:t>
      </w: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>к художественной литературы).</w:t>
      </w:r>
    </w:p>
    <w:p w:rsidR="00CD63BB" w:rsidRPr="00250CAA" w:rsidRDefault="006D4F1B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>Создавать тексты разных функционально-смысловых типов; тексты разных жанров научного, публицистического, официально-делового стилей (объём сочинения — не менее 150 слов).</w:t>
      </w:r>
    </w:p>
    <w:p w:rsidR="00CD63BB" w:rsidRPr="00250CAA" w:rsidRDefault="006D4F1B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 xml:space="preserve">Применять знания о функциональных разновидностях языка </w:t>
      </w:r>
      <w:r w:rsidRPr="00250CAA">
        <w:rPr>
          <w:rFonts w:ascii="Times New Roman" w:hAnsi="Times New Roman"/>
          <w:color w:val="000000"/>
          <w:sz w:val="16"/>
          <w:szCs w:val="16"/>
          <w:lang w:val="ru-RU"/>
        </w:rPr>
        <w:t>в речевой практике.</w:t>
      </w:r>
    </w:p>
    <w:p w:rsidR="00CD63BB" w:rsidRPr="00250CAA" w:rsidRDefault="00CD63BB">
      <w:pPr>
        <w:rPr>
          <w:sz w:val="16"/>
          <w:szCs w:val="16"/>
          <w:lang w:val="ru-RU"/>
        </w:rPr>
        <w:sectPr w:rsidR="00CD63BB" w:rsidRPr="00250CAA">
          <w:pgSz w:w="11906" w:h="16383"/>
          <w:pgMar w:top="1134" w:right="850" w:bottom="1134" w:left="1701" w:header="720" w:footer="720" w:gutter="0"/>
          <w:cols w:space="720"/>
        </w:sectPr>
      </w:pPr>
    </w:p>
    <w:p w:rsidR="00CD63BB" w:rsidRPr="00250CAA" w:rsidRDefault="006D4F1B">
      <w:pPr>
        <w:spacing w:after="0"/>
        <w:ind w:left="120"/>
        <w:rPr>
          <w:sz w:val="16"/>
          <w:szCs w:val="16"/>
        </w:rPr>
      </w:pPr>
      <w:bookmarkStart w:id="8" w:name="block-22768042"/>
      <w:bookmarkEnd w:id="7"/>
      <w:r w:rsidRPr="00250CAA">
        <w:rPr>
          <w:rFonts w:ascii="Times New Roman" w:hAnsi="Times New Roman"/>
          <w:b/>
          <w:color w:val="000000"/>
          <w:sz w:val="16"/>
          <w:szCs w:val="16"/>
          <w:lang w:val="ru-RU"/>
        </w:rPr>
        <w:lastRenderedPageBreak/>
        <w:t xml:space="preserve"> </w:t>
      </w:r>
      <w:r w:rsidRPr="00250CAA">
        <w:rPr>
          <w:rFonts w:ascii="Times New Roman" w:hAnsi="Times New Roman"/>
          <w:b/>
          <w:color w:val="000000"/>
          <w:sz w:val="16"/>
          <w:szCs w:val="16"/>
        </w:rPr>
        <w:t xml:space="preserve">ТЕМАТИЧЕСКОЕ ПЛАНИРОВАНИЕ </w:t>
      </w:r>
    </w:p>
    <w:p w:rsidR="00CD63BB" w:rsidRPr="00250CAA" w:rsidRDefault="006D4F1B">
      <w:pPr>
        <w:spacing w:after="0"/>
        <w:ind w:left="120"/>
        <w:rPr>
          <w:sz w:val="16"/>
          <w:szCs w:val="16"/>
        </w:rPr>
      </w:pPr>
      <w:r w:rsidRPr="00250CAA">
        <w:rPr>
          <w:rFonts w:ascii="Times New Roman" w:hAnsi="Times New Roman"/>
          <w:b/>
          <w:color w:val="000000"/>
          <w:sz w:val="16"/>
          <w:szCs w:val="16"/>
        </w:rPr>
        <w:t xml:space="preserve"> 10 КЛАСС </w:t>
      </w:r>
    </w:p>
    <w:tbl>
      <w:tblPr>
        <w:tblStyle w:val="a"/>
        <w:tblW w:w="0" w:type="auto"/>
        <w:tblCellSpacing w:w="20" w:type="nil"/>
        <w:tblLook w:val="04A0"/>
      </w:tblPr>
      <w:tblGrid>
        <w:gridCol w:w="572"/>
        <w:gridCol w:w="3696"/>
        <w:gridCol w:w="1511"/>
        <w:gridCol w:w="2456"/>
      </w:tblGrid>
      <w:tr w:rsidR="00250CAA" w:rsidRPr="00250CAA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№ п/п </w:t>
            </w:r>
          </w:p>
          <w:p w:rsidR="00CD63BB" w:rsidRPr="00250CAA" w:rsidRDefault="00CD63BB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Наименование разделов и тем программы </w:t>
            </w:r>
          </w:p>
          <w:p w:rsidR="00CD63BB" w:rsidRPr="00250CAA" w:rsidRDefault="00CD63BB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Электронные (цифровые) образовательные ресурсы </w:t>
            </w:r>
          </w:p>
          <w:p w:rsidR="00CD63BB" w:rsidRPr="00250CAA" w:rsidRDefault="00CD63BB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214"/>
        <w:gridCol w:w="214"/>
        <w:gridCol w:w="909"/>
        <w:gridCol w:w="1620"/>
        <w:gridCol w:w="1712"/>
        <w:gridCol w:w="214"/>
      </w:tblGrid>
      <w:tr w:rsidR="00250CAA" w:rsidRPr="00250C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63BB" w:rsidRPr="00250CAA" w:rsidRDefault="00CD63B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63BB" w:rsidRPr="00250CAA" w:rsidRDefault="00CD63BB">
            <w:pPr>
              <w:rPr>
                <w:sz w:val="16"/>
                <w:szCs w:val="16"/>
              </w:rPr>
            </w:pP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Всего </w:t>
            </w:r>
          </w:p>
          <w:p w:rsidR="00CD63BB" w:rsidRPr="00250CAA" w:rsidRDefault="00CD63BB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Контрольные работы </w:t>
            </w:r>
          </w:p>
          <w:p w:rsidR="00CD63BB" w:rsidRPr="00250CAA" w:rsidRDefault="00CD63BB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Практические работы </w:t>
            </w:r>
          </w:p>
          <w:p w:rsidR="00CD63BB" w:rsidRPr="00250CAA" w:rsidRDefault="00CD63BB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63BB" w:rsidRPr="00250CAA" w:rsidRDefault="00CD63BB">
            <w:pPr>
              <w:rPr>
                <w:sz w:val="16"/>
                <w:szCs w:val="16"/>
              </w:rPr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2820"/>
      </w:tblGrid>
      <w:tr w:rsidR="00250CAA" w:rsidRPr="00250CAA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250CAA">
              <w:rPr>
                <w:rFonts w:ascii="Times New Roman" w:hAnsi="Times New Roman"/>
                <w:b/>
                <w:color w:val="000000"/>
                <w:sz w:val="16"/>
                <w:szCs w:val="16"/>
                <w:lang w:val="ru-RU"/>
              </w:rPr>
              <w:t>Раздел 1.</w:t>
            </w: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250CAA">
              <w:rPr>
                <w:rFonts w:ascii="Times New Roman" w:hAnsi="Times New Roman"/>
                <w:b/>
                <w:color w:val="000000"/>
                <w:sz w:val="16"/>
                <w:szCs w:val="16"/>
                <w:lang w:val="ru-RU"/>
              </w:rPr>
              <w:t xml:space="preserve">Общие </w:t>
            </w:r>
            <w:r w:rsidRPr="00250CAA">
              <w:rPr>
                <w:rFonts w:ascii="Times New Roman" w:hAnsi="Times New Roman"/>
                <w:b/>
                <w:color w:val="000000"/>
                <w:sz w:val="16"/>
                <w:szCs w:val="16"/>
                <w:lang w:val="ru-RU"/>
              </w:rPr>
              <w:t>сведения о языке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464"/>
        <w:gridCol w:w="3696"/>
        <w:gridCol w:w="909"/>
        <w:gridCol w:w="1620"/>
        <w:gridCol w:w="1712"/>
        <w:gridCol w:w="2456"/>
      </w:tblGrid>
      <w:tr w:rsidR="00250CAA" w:rsidRPr="00250CA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Язык как знаковая система. Основные функции языка. </w:t>
            </w: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>Лингвистика как наука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5"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/7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41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bacc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64"/>
        <w:gridCol w:w="3696"/>
        <w:gridCol w:w="909"/>
        <w:gridCol w:w="1620"/>
        <w:gridCol w:w="1712"/>
        <w:gridCol w:w="2456"/>
      </w:tblGrid>
      <w:tr w:rsidR="00250CAA" w:rsidRPr="00250CA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>Язык и культура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6"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/7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41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bacc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64"/>
        <w:gridCol w:w="3696"/>
        <w:gridCol w:w="909"/>
        <w:gridCol w:w="1620"/>
        <w:gridCol w:w="1712"/>
        <w:gridCol w:w="2456"/>
      </w:tblGrid>
      <w:tr w:rsidR="00250CAA" w:rsidRPr="00250CA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Русский язык — государственный язык Российской Федерации, средство межнационального общения, национальный язык русского народа, один из мировых языков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7"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/7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41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bacc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64"/>
        <w:gridCol w:w="3696"/>
        <w:gridCol w:w="909"/>
        <w:gridCol w:w="1620"/>
        <w:gridCol w:w="1712"/>
        <w:gridCol w:w="2456"/>
      </w:tblGrid>
      <w:tr w:rsidR="00250CAA" w:rsidRPr="00250CA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Формы существования русского национального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8"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/7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41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bacc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1527"/>
        <w:gridCol w:w="1428"/>
        <w:gridCol w:w="214"/>
      </w:tblGrid>
      <w:tr w:rsidR="00250CAA" w:rsidRPr="00250CAA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rPr>
                <w:sz w:val="16"/>
                <w:szCs w:val="16"/>
              </w:rPr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437"/>
      </w:tblGrid>
      <w:tr w:rsidR="00250CAA" w:rsidRPr="00250CAA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b/>
                <w:color w:val="000000"/>
                <w:sz w:val="16"/>
                <w:szCs w:val="16"/>
                <w:lang w:val="ru-RU"/>
              </w:rPr>
              <w:t>Раздел 2.</w:t>
            </w: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250CAA">
              <w:rPr>
                <w:rFonts w:ascii="Times New Roman" w:hAnsi="Times New Roman"/>
                <w:b/>
                <w:color w:val="000000"/>
                <w:sz w:val="16"/>
                <w:szCs w:val="16"/>
                <w:lang w:val="ru-RU"/>
              </w:rPr>
              <w:t xml:space="preserve">Язык и речь. Культура речи. </w:t>
            </w:r>
            <w:r w:rsidRPr="00250CAA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Система языка. Культура речи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464"/>
        <w:gridCol w:w="3696"/>
        <w:gridCol w:w="909"/>
        <w:gridCol w:w="1620"/>
        <w:gridCol w:w="1712"/>
        <w:gridCol w:w="2456"/>
      </w:tblGrid>
      <w:tr w:rsidR="00250CAA" w:rsidRPr="00250CA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Система языка, её устройство, функционирование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9"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/7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41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bacc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64"/>
        <w:gridCol w:w="3696"/>
        <w:gridCol w:w="909"/>
        <w:gridCol w:w="1620"/>
        <w:gridCol w:w="1712"/>
        <w:gridCol w:w="2456"/>
      </w:tblGrid>
      <w:tr w:rsidR="00250CAA" w:rsidRPr="00250CA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Культура речи как раздел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0"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/7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41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bacc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64"/>
        <w:gridCol w:w="3696"/>
        <w:gridCol w:w="909"/>
        <w:gridCol w:w="1620"/>
        <w:gridCol w:w="1712"/>
        <w:gridCol w:w="2456"/>
      </w:tblGrid>
      <w:tr w:rsidR="00250CAA" w:rsidRPr="00250CA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Языковая норма, её основные признаки и функции. </w:t>
            </w: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>Виды языковых норм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1"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/7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41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bacc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64"/>
        <w:gridCol w:w="3696"/>
        <w:gridCol w:w="909"/>
        <w:gridCol w:w="1620"/>
        <w:gridCol w:w="1712"/>
        <w:gridCol w:w="2456"/>
      </w:tblGrid>
      <w:tr w:rsidR="00250CAA" w:rsidRPr="00250CA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>Качества хорошей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2"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/7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41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bacc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64"/>
        <w:gridCol w:w="3696"/>
        <w:gridCol w:w="909"/>
        <w:gridCol w:w="1620"/>
        <w:gridCol w:w="1712"/>
        <w:gridCol w:w="2456"/>
      </w:tblGrid>
      <w:tr w:rsidR="00250CAA" w:rsidRPr="00250CA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>Основные виды словарей (обзор)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3"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/7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41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bacc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1527"/>
        <w:gridCol w:w="1428"/>
        <w:gridCol w:w="214"/>
      </w:tblGrid>
      <w:tr w:rsidR="00250CAA" w:rsidRPr="00250CAA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>Итого</w:t>
            </w: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rPr>
                <w:sz w:val="16"/>
                <w:szCs w:val="16"/>
              </w:rPr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6480"/>
      </w:tblGrid>
      <w:tr w:rsidR="00250CAA" w:rsidRPr="00250CAA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b/>
                <w:color w:val="000000"/>
                <w:sz w:val="16"/>
                <w:szCs w:val="16"/>
                <w:lang w:val="ru-RU"/>
              </w:rPr>
              <w:t>Раздел 3.</w:t>
            </w: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250CAA">
              <w:rPr>
                <w:rFonts w:ascii="Times New Roman" w:hAnsi="Times New Roman"/>
                <w:b/>
                <w:color w:val="000000"/>
                <w:sz w:val="16"/>
                <w:szCs w:val="16"/>
                <w:lang w:val="ru-RU"/>
              </w:rPr>
              <w:t xml:space="preserve">Язык и речь. Культура речи. </w:t>
            </w:r>
            <w:r w:rsidRPr="00250CAA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Фонетика. Орфоэпия. Орфоэпические нормы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64"/>
        <w:gridCol w:w="3696"/>
        <w:gridCol w:w="909"/>
        <w:gridCol w:w="1620"/>
        <w:gridCol w:w="1712"/>
        <w:gridCol w:w="2456"/>
      </w:tblGrid>
      <w:tr w:rsidR="00250CAA" w:rsidRPr="00250CA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Фонетика и орфоэпия как разделы лингвистики.(повторение, обобщение). </w:t>
            </w: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>Изобразительно-выразительные средства фонетики (повторение, обобщение).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4"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/7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41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bacc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64"/>
        <w:gridCol w:w="3696"/>
        <w:gridCol w:w="909"/>
        <w:gridCol w:w="1620"/>
        <w:gridCol w:w="1712"/>
        <w:gridCol w:w="2456"/>
      </w:tblGrid>
      <w:tr w:rsidR="00250CAA" w:rsidRPr="00250CA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Орфоэпические (произносительные и акцентологические) нормы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5"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/7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41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bacc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1527"/>
        <w:gridCol w:w="1428"/>
        <w:gridCol w:w="214"/>
      </w:tblGrid>
      <w:tr w:rsidR="00250CAA" w:rsidRPr="00250CAA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 xml:space="preserve">Итого по </w:t>
            </w: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>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rPr>
                <w:sz w:val="16"/>
                <w:szCs w:val="16"/>
              </w:rPr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6847"/>
      </w:tblGrid>
      <w:tr w:rsidR="00250CAA" w:rsidRPr="00250CAA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250CAA">
              <w:rPr>
                <w:rFonts w:ascii="Times New Roman" w:hAnsi="Times New Roman"/>
                <w:b/>
                <w:color w:val="000000"/>
                <w:sz w:val="16"/>
                <w:szCs w:val="16"/>
                <w:lang w:val="ru-RU"/>
              </w:rPr>
              <w:t>Раздел 4.</w:t>
            </w: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250CAA">
              <w:rPr>
                <w:rFonts w:ascii="Times New Roman" w:hAnsi="Times New Roman"/>
                <w:b/>
                <w:color w:val="000000"/>
                <w:sz w:val="16"/>
                <w:szCs w:val="16"/>
                <w:lang w:val="ru-RU"/>
              </w:rPr>
              <w:t>Язык и речь. Культура речи. Лексикология и фразеология. Лексические нормы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64"/>
        <w:gridCol w:w="3696"/>
        <w:gridCol w:w="909"/>
        <w:gridCol w:w="1620"/>
        <w:gridCol w:w="1712"/>
        <w:gridCol w:w="2456"/>
      </w:tblGrid>
      <w:tr w:rsidR="00250CAA" w:rsidRPr="00250CA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Лексикология и фразеология как разделы лингвистики (повторение, обобщение). </w:t>
            </w: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>Изобразительно-выразительные средства лексики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6"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/7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41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bacc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64"/>
        <w:gridCol w:w="3696"/>
        <w:gridCol w:w="909"/>
        <w:gridCol w:w="1620"/>
        <w:gridCol w:w="1712"/>
        <w:gridCol w:w="2456"/>
      </w:tblGrid>
      <w:tr w:rsidR="00250CAA" w:rsidRPr="00250CA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Основные лексические нормы современного русского литературного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7"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/7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41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bacc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64"/>
        <w:gridCol w:w="3696"/>
        <w:gridCol w:w="909"/>
        <w:gridCol w:w="1620"/>
        <w:gridCol w:w="1712"/>
        <w:gridCol w:w="2456"/>
      </w:tblGrid>
      <w:tr w:rsidR="00250CAA" w:rsidRPr="00250CA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>Функционально-стилистическая окраска слова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8"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/7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41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bacc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64"/>
        <w:gridCol w:w="3696"/>
        <w:gridCol w:w="909"/>
        <w:gridCol w:w="1620"/>
        <w:gridCol w:w="1712"/>
        <w:gridCol w:w="2456"/>
      </w:tblGrid>
      <w:tr w:rsidR="00250CAA" w:rsidRPr="00250CA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>Экспрессивно-стилистическая окраска слова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9"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/7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41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bacc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64"/>
        <w:gridCol w:w="3696"/>
        <w:gridCol w:w="909"/>
        <w:gridCol w:w="1620"/>
        <w:gridCol w:w="1712"/>
        <w:gridCol w:w="2456"/>
      </w:tblGrid>
      <w:tr w:rsidR="00250CAA" w:rsidRPr="00250CA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Фразеология русского языка (повторение, обобщение). </w:t>
            </w: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>Крылатые слова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20"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/7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41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bacc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1527"/>
        <w:gridCol w:w="1428"/>
        <w:gridCol w:w="214"/>
      </w:tblGrid>
      <w:tr w:rsidR="00250CAA" w:rsidRPr="00250CAA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rPr>
                <w:sz w:val="16"/>
                <w:szCs w:val="16"/>
              </w:rPr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7840"/>
      </w:tblGrid>
      <w:tr w:rsidR="00250CAA" w:rsidRPr="00250CAA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250CAA">
              <w:rPr>
                <w:rFonts w:ascii="Times New Roman" w:hAnsi="Times New Roman"/>
                <w:b/>
                <w:color w:val="000000"/>
                <w:sz w:val="16"/>
                <w:szCs w:val="16"/>
                <w:lang w:val="ru-RU"/>
              </w:rPr>
              <w:t>Раздел 5.</w:t>
            </w: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250CAA">
              <w:rPr>
                <w:rFonts w:ascii="Times New Roman" w:hAnsi="Times New Roman"/>
                <w:b/>
                <w:color w:val="000000"/>
                <w:sz w:val="16"/>
                <w:szCs w:val="16"/>
                <w:lang w:val="ru-RU"/>
              </w:rPr>
              <w:t xml:space="preserve">Язык и речь. Культура речи. </w:t>
            </w:r>
            <w:r w:rsidRPr="00250CAA">
              <w:rPr>
                <w:rFonts w:ascii="Times New Roman" w:hAnsi="Times New Roman"/>
                <w:b/>
                <w:color w:val="000000"/>
                <w:sz w:val="16"/>
                <w:szCs w:val="16"/>
                <w:lang w:val="ru-RU"/>
              </w:rPr>
              <w:t>Морфемика и словообразование. Словообразовательные нормы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464"/>
        <w:gridCol w:w="3696"/>
        <w:gridCol w:w="909"/>
        <w:gridCol w:w="1620"/>
        <w:gridCol w:w="1712"/>
        <w:gridCol w:w="2456"/>
      </w:tblGrid>
      <w:tr w:rsidR="00250CAA" w:rsidRPr="00250CA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Морфемика и словообразование как разделы лингвистики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21"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/7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41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bacc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64"/>
        <w:gridCol w:w="3696"/>
        <w:gridCol w:w="909"/>
        <w:gridCol w:w="1620"/>
        <w:gridCol w:w="1712"/>
        <w:gridCol w:w="2456"/>
      </w:tblGrid>
      <w:tr w:rsidR="00250CAA" w:rsidRPr="00250CA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>Словообразовательные нормы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22"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/7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41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bacc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1527"/>
        <w:gridCol w:w="1428"/>
        <w:gridCol w:w="214"/>
      </w:tblGrid>
      <w:tr w:rsidR="00250CAA" w:rsidRPr="00250CAA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rPr>
                <w:sz w:val="16"/>
                <w:szCs w:val="16"/>
              </w:rPr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6052"/>
      </w:tblGrid>
      <w:tr w:rsidR="00250CAA" w:rsidRPr="00250CAA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b/>
                <w:color w:val="000000"/>
                <w:sz w:val="16"/>
                <w:szCs w:val="16"/>
                <w:lang w:val="ru-RU"/>
              </w:rPr>
              <w:t>Раздел 6.</w:t>
            </w: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250CAA">
              <w:rPr>
                <w:rFonts w:ascii="Times New Roman" w:hAnsi="Times New Roman"/>
                <w:b/>
                <w:color w:val="000000"/>
                <w:sz w:val="16"/>
                <w:szCs w:val="16"/>
                <w:lang w:val="ru-RU"/>
              </w:rPr>
              <w:t xml:space="preserve">Язык и речь. Культура речи. </w:t>
            </w:r>
            <w:r w:rsidRPr="00250CAA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Морфология. Морфологические нормы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464"/>
        <w:gridCol w:w="3696"/>
        <w:gridCol w:w="909"/>
        <w:gridCol w:w="1620"/>
        <w:gridCol w:w="1712"/>
        <w:gridCol w:w="2456"/>
      </w:tblGrid>
      <w:tr w:rsidR="00250CAA" w:rsidRPr="00250CA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Морфология как раздел лингвистики </w:t>
            </w: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23"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/7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41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bacc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64"/>
        <w:gridCol w:w="3696"/>
        <w:gridCol w:w="909"/>
        <w:gridCol w:w="1620"/>
        <w:gridCol w:w="1712"/>
        <w:gridCol w:w="2456"/>
      </w:tblGrid>
      <w:tr w:rsidR="00250CAA" w:rsidRPr="00250CA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Морфологические нормы современного русского литературного языка (общее представление)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24"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/7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41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bacc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1527"/>
        <w:gridCol w:w="1428"/>
        <w:gridCol w:w="214"/>
      </w:tblGrid>
      <w:tr w:rsidR="00250CAA" w:rsidRPr="00250CAA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rPr>
                <w:sz w:val="16"/>
                <w:szCs w:val="16"/>
              </w:rPr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6515"/>
      </w:tblGrid>
      <w:tr w:rsidR="00250CAA" w:rsidRPr="00250CAA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b/>
                <w:color w:val="000000"/>
                <w:sz w:val="16"/>
                <w:szCs w:val="16"/>
                <w:lang w:val="ru-RU"/>
              </w:rPr>
              <w:t>Раздел 7.</w:t>
            </w: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250CAA">
              <w:rPr>
                <w:rFonts w:ascii="Times New Roman" w:hAnsi="Times New Roman"/>
                <w:b/>
                <w:color w:val="000000"/>
                <w:sz w:val="16"/>
                <w:szCs w:val="16"/>
                <w:lang w:val="ru-RU"/>
              </w:rPr>
              <w:t xml:space="preserve">Язык и речь. Культура речи. </w:t>
            </w:r>
            <w:r w:rsidRPr="00250CAA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Орфография. Основные правила орфографии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464"/>
        <w:gridCol w:w="3696"/>
        <w:gridCol w:w="909"/>
        <w:gridCol w:w="1620"/>
        <w:gridCol w:w="1712"/>
        <w:gridCol w:w="2456"/>
      </w:tblGrid>
      <w:tr w:rsidR="00250CAA" w:rsidRPr="00250CA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Орфография как раздел лингвистики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25"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/7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41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bacc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64"/>
        <w:gridCol w:w="3696"/>
        <w:gridCol w:w="909"/>
        <w:gridCol w:w="1620"/>
        <w:gridCol w:w="1712"/>
        <w:gridCol w:w="2456"/>
      </w:tblGrid>
      <w:tr w:rsidR="00250CAA" w:rsidRPr="00250CA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Правописание гласных и согласных в корне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26"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/7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41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bacc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64"/>
        <w:gridCol w:w="3696"/>
        <w:gridCol w:w="909"/>
        <w:gridCol w:w="1620"/>
        <w:gridCol w:w="1712"/>
        <w:gridCol w:w="2456"/>
      </w:tblGrid>
      <w:tr w:rsidR="00250CAA" w:rsidRPr="00250CA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Употребление </w:t>
            </w: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разделительных ъ и ь. Правописание приставок. Буквы ы — и после приставок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27"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/7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41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bacc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64"/>
        <w:gridCol w:w="3696"/>
        <w:gridCol w:w="909"/>
        <w:gridCol w:w="1620"/>
        <w:gridCol w:w="1712"/>
        <w:gridCol w:w="2456"/>
      </w:tblGrid>
      <w:tr w:rsidR="00250CAA" w:rsidRPr="00250CA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>Правописание суффиксов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28"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/7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41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bacc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64"/>
        <w:gridCol w:w="3696"/>
        <w:gridCol w:w="909"/>
        <w:gridCol w:w="1620"/>
        <w:gridCol w:w="1712"/>
        <w:gridCol w:w="2456"/>
      </w:tblGrid>
      <w:tr w:rsidR="00250CAA" w:rsidRPr="00250CA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Правописание н и нн в словах различных частей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29"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/7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41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bacc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64"/>
        <w:gridCol w:w="3696"/>
        <w:gridCol w:w="909"/>
        <w:gridCol w:w="1620"/>
        <w:gridCol w:w="1712"/>
        <w:gridCol w:w="2456"/>
      </w:tblGrid>
      <w:tr w:rsidR="00250CAA" w:rsidRPr="00250CA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>Правописание не и ни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30"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/7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41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bacc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64"/>
        <w:gridCol w:w="3696"/>
        <w:gridCol w:w="909"/>
        <w:gridCol w:w="1620"/>
        <w:gridCol w:w="1712"/>
        <w:gridCol w:w="2456"/>
      </w:tblGrid>
      <w:tr w:rsidR="00250CAA" w:rsidRPr="00250CA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>7.7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Правописание окончаний имён существительных, имён прилагательных и глаголов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31"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/7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41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bacc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64"/>
        <w:gridCol w:w="3696"/>
        <w:gridCol w:w="909"/>
        <w:gridCol w:w="1620"/>
        <w:gridCol w:w="1712"/>
        <w:gridCol w:w="2456"/>
      </w:tblGrid>
      <w:tr w:rsidR="00250CAA" w:rsidRPr="00250CA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>7.8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Слитное, дефисное и раздельное написание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32"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/7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41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bacc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1527"/>
        <w:gridCol w:w="1428"/>
        <w:gridCol w:w="214"/>
      </w:tblGrid>
      <w:tr w:rsidR="00250CAA" w:rsidRPr="00250CAA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rPr>
                <w:sz w:val="16"/>
                <w:szCs w:val="16"/>
              </w:rPr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2680"/>
      </w:tblGrid>
      <w:tr w:rsidR="00250CAA" w:rsidRPr="00250CAA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Раздел 8.</w:t>
            </w: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250CAA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Речь. Речевое общение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464"/>
        <w:gridCol w:w="3696"/>
        <w:gridCol w:w="909"/>
        <w:gridCol w:w="1620"/>
        <w:gridCol w:w="1712"/>
        <w:gridCol w:w="2456"/>
      </w:tblGrid>
      <w:tr w:rsidR="00250CAA" w:rsidRPr="00250CA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>8.1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Речь как </w:t>
            </w: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деятельность. Виды речевой деятельности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33"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/7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41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bacc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64"/>
        <w:gridCol w:w="3696"/>
        <w:gridCol w:w="909"/>
        <w:gridCol w:w="1620"/>
        <w:gridCol w:w="1712"/>
        <w:gridCol w:w="2456"/>
      </w:tblGrid>
      <w:tr w:rsidR="00250CAA" w:rsidRPr="00250CA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>8.2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Речевое общение и его виды. Основные сферы речевого общения. Речевая ситуация и её компоненты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34"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/7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41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bacc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64"/>
        <w:gridCol w:w="3696"/>
        <w:gridCol w:w="909"/>
        <w:gridCol w:w="1620"/>
        <w:gridCol w:w="1712"/>
        <w:gridCol w:w="2456"/>
      </w:tblGrid>
      <w:tr w:rsidR="00250CAA" w:rsidRPr="00250CA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>8.3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>Речевой этикет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35"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/7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41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bacc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64"/>
        <w:gridCol w:w="3696"/>
        <w:gridCol w:w="909"/>
        <w:gridCol w:w="1620"/>
        <w:gridCol w:w="1712"/>
        <w:gridCol w:w="2456"/>
      </w:tblGrid>
      <w:tr w:rsidR="00250CAA" w:rsidRPr="00250CA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>8.4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>Публичное выступление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36"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/7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41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bacc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1527"/>
        <w:gridCol w:w="1428"/>
        <w:gridCol w:w="214"/>
      </w:tblGrid>
      <w:tr w:rsidR="00250CAA" w:rsidRPr="00250CAA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rPr>
                <w:sz w:val="16"/>
                <w:szCs w:val="16"/>
              </w:rPr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047"/>
      </w:tblGrid>
      <w:tr w:rsidR="00250CAA" w:rsidRPr="00250CAA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250CAA">
              <w:rPr>
                <w:rFonts w:ascii="Times New Roman" w:hAnsi="Times New Roman"/>
                <w:b/>
                <w:color w:val="000000"/>
                <w:sz w:val="16"/>
                <w:szCs w:val="16"/>
                <w:lang w:val="ru-RU"/>
              </w:rPr>
              <w:t>Раздел 9.</w:t>
            </w: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250CAA">
              <w:rPr>
                <w:rFonts w:ascii="Times New Roman" w:hAnsi="Times New Roman"/>
                <w:b/>
                <w:color w:val="000000"/>
                <w:sz w:val="16"/>
                <w:szCs w:val="16"/>
                <w:lang w:val="ru-RU"/>
              </w:rPr>
              <w:t>Текст. Информационно-смысловая переработка текста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464"/>
        <w:gridCol w:w="3696"/>
        <w:gridCol w:w="909"/>
        <w:gridCol w:w="1620"/>
        <w:gridCol w:w="1712"/>
        <w:gridCol w:w="2456"/>
      </w:tblGrid>
      <w:tr w:rsidR="00250CAA" w:rsidRPr="00250CA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>9.1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Текст, его основные признаки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37"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/7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41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bacc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64"/>
        <w:gridCol w:w="3696"/>
        <w:gridCol w:w="909"/>
        <w:gridCol w:w="1620"/>
        <w:gridCol w:w="1712"/>
        <w:gridCol w:w="2456"/>
      </w:tblGrid>
      <w:tr w:rsidR="00250CAA" w:rsidRPr="00250CA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>9.2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Логико-смысловые отношения между предложениями в тексте (общее представление)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38"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/7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41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bacc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64"/>
        <w:gridCol w:w="3696"/>
        <w:gridCol w:w="909"/>
        <w:gridCol w:w="1620"/>
        <w:gridCol w:w="1712"/>
        <w:gridCol w:w="2456"/>
      </w:tblGrid>
      <w:tr w:rsidR="00250CAA" w:rsidRPr="00250CA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>9.3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Информативность текста. Виды информации в тексте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39"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/7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41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bacc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64"/>
        <w:gridCol w:w="3696"/>
        <w:gridCol w:w="909"/>
        <w:gridCol w:w="1620"/>
        <w:gridCol w:w="1712"/>
        <w:gridCol w:w="2456"/>
      </w:tblGrid>
      <w:tr w:rsidR="00250CAA" w:rsidRPr="00250CA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>9.4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Информационно-смысловая переработка текста. План. Тезисы.Конспект. Реферат. Аннотация. Отзыв. </w:t>
            </w: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>Рецензия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40"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/7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41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bacc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1527"/>
        <w:gridCol w:w="1428"/>
        <w:gridCol w:w="214"/>
      </w:tblGrid>
      <w:tr w:rsidR="00250CAA" w:rsidRPr="00250CAA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rPr>
                <w:sz w:val="16"/>
                <w:szCs w:val="16"/>
              </w:rPr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1158"/>
        <w:gridCol w:w="1428"/>
        <w:gridCol w:w="1620"/>
        <w:gridCol w:w="1712"/>
        <w:gridCol w:w="2456"/>
      </w:tblGrid>
      <w:tr w:rsidR="00250CAA" w:rsidRPr="00250CAA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>Повторение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41"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/7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41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bacc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1689"/>
        <w:gridCol w:w="1428"/>
        <w:gridCol w:w="1620"/>
        <w:gridCol w:w="1712"/>
        <w:gridCol w:w="2456"/>
      </w:tblGrid>
      <w:tr w:rsidR="00250CAA" w:rsidRPr="00250CAA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>Итоговый контроль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5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42"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/7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41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bacc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3922"/>
        <w:gridCol w:w="1428"/>
        <w:gridCol w:w="1620"/>
        <w:gridCol w:w="1712"/>
        <w:gridCol w:w="2456"/>
      </w:tblGrid>
      <w:tr w:rsidR="00250CAA" w:rsidRPr="00250CAA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5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rPr>
                <w:sz w:val="16"/>
                <w:szCs w:val="16"/>
              </w:rPr>
            </w:pPr>
          </w:p>
        </w:tc>
      </w:tr>
    </w:tbl>
    <w:p w:rsidR="00CD63BB" w:rsidRPr="00250CAA" w:rsidRDefault="00CD63BB">
      <w:pPr>
        <w:rPr>
          <w:sz w:val="16"/>
          <w:szCs w:val="16"/>
        </w:rPr>
        <w:sectPr w:rsidR="00CD63BB" w:rsidRPr="00250C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63BB" w:rsidRPr="00250CAA" w:rsidRDefault="006D4F1B">
      <w:pPr>
        <w:spacing w:after="0"/>
        <w:ind w:left="120"/>
        <w:rPr>
          <w:sz w:val="16"/>
          <w:szCs w:val="16"/>
        </w:rPr>
      </w:pPr>
      <w:r w:rsidRPr="00250CAA">
        <w:rPr>
          <w:rFonts w:ascii="Times New Roman" w:hAnsi="Times New Roman"/>
          <w:b/>
          <w:color w:val="000000"/>
          <w:sz w:val="16"/>
          <w:szCs w:val="16"/>
        </w:rPr>
        <w:lastRenderedPageBreak/>
        <w:t xml:space="preserve"> 11 КЛАСС </w:t>
      </w:r>
    </w:p>
    <w:tbl>
      <w:tblPr>
        <w:tblW w:w="0" w:type="auto"/>
        <w:tblCellSpacing w:w="20" w:type="nil"/>
        <w:tblLook w:val="04A0"/>
      </w:tblPr>
      <w:tblGrid>
        <w:gridCol w:w="572"/>
        <w:gridCol w:w="3168"/>
        <w:gridCol w:w="1511"/>
        <w:gridCol w:w="2599"/>
      </w:tblGrid>
      <w:tr w:rsidR="00250CAA" w:rsidRPr="00250CAA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№ п/п </w:t>
            </w:r>
          </w:p>
          <w:p w:rsidR="00CD63BB" w:rsidRPr="00250CAA" w:rsidRDefault="00CD63BB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Наименование разделов и тем программы </w:t>
            </w:r>
          </w:p>
          <w:p w:rsidR="00CD63BB" w:rsidRPr="00250CAA" w:rsidRDefault="00CD63BB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Электронные (цифровые) образовательные ресурсы </w:t>
            </w:r>
          </w:p>
          <w:p w:rsidR="00CD63BB" w:rsidRPr="00250CAA" w:rsidRDefault="00CD63BB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214"/>
        <w:gridCol w:w="214"/>
        <w:gridCol w:w="960"/>
        <w:gridCol w:w="1680"/>
        <w:gridCol w:w="1768"/>
        <w:gridCol w:w="214"/>
      </w:tblGrid>
      <w:tr w:rsidR="00250CAA" w:rsidRPr="00250C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63BB" w:rsidRPr="00250CAA" w:rsidRDefault="00CD63B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63BB" w:rsidRPr="00250CAA" w:rsidRDefault="00CD63BB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Всего </w:t>
            </w:r>
          </w:p>
          <w:p w:rsidR="00CD63BB" w:rsidRPr="00250CAA" w:rsidRDefault="00CD63BB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Контрольные работы </w:t>
            </w:r>
          </w:p>
          <w:p w:rsidR="00CD63BB" w:rsidRPr="00250CAA" w:rsidRDefault="00CD63BB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Практические работы </w:t>
            </w:r>
          </w:p>
          <w:p w:rsidR="00CD63BB" w:rsidRPr="00250CAA" w:rsidRDefault="00CD63BB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63BB" w:rsidRPr="00250CAA" w:rsidRDefault="00CD63BB">
            <w:pPr>
              <w:rPr>
                <w:sz w:val="16"/>
                <w:szCs w:val="16"/>
              </w:rPr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2820"/>
      </w:tblGrid>
      <w:tr w:rsidR="00250CAA" w:rsidRPr="00250CAA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250CAA">
              <w:rPr>
                <w:rFonts w:ascii="Times New Roman" w:hAnsi="Times New Roman"/>
                <w:b/>
                <w:color w:val="000000"/>
                <w:sz w:val="16"/>
                <w:szCs w:val="16"/>
                <w:lang w:val="ru-RU"/>
              </w:rPr>
              <w:t>Раздел 1.</w:t>
            </w: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250CAA">
              <w:rPr>
                <w:rFonts w:ascii="Times New Roman" w:hAnsi="Times New Roman"/>
                <w:b/>
                <w:color w:val="000000"/>
                <w:sz w:val="16"/>
                <w:szCs w:val="16"/>
                <w:lang w:val="ru-RU"/>
              </w:rPr>
              <w:t>Общие сведения о языке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92"/>
        <w:gridCol w:w="3168"/>
        <w:gridCol w:w="960"/>
        <w:gridCol w:w="1680"/>
        <w:gridCol w:w="1768"/>
        <w:gridCol w:w="2599"/>
      </w:tblGrid>
      <w:tr w:rsidR="00250CAA" w:rsidRPr="00250CA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Культура речи в экологическом аспекте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43"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/7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41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c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7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2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1527"/>
        <w:gridCol w:w="1509"/>
        <w:gridCol w:w="214"/>
      </w:tblGrid>
      <w:tr w:rsidR="00250CAA" w:rsidRPr="00250CAA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rPr>
                <w:sz w:val="16"/>
                <w:szCs w:val="16"/>
              </w:rPr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773"/>
      </w:tblGrid>
      <w:tr w:rsidR="00250CAA" w:rsidRPr="00250CAA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b/>
                <w:color w:val="000000"/>
                <w:sz w:val="16"/>
                <w:szCs w:val="16"/>
                <w:lang w:val="ru-RU"/>
              </w:rPr>
              <w:t>Раздел 2.</w:t>
            </w: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250CAA">
              <w:rPr>
                <w:rFonts w:ascii="Times New Roman" w:hAnsi="Times New Roman"/>
                <w:b/>
                <w:color w:val="000000"/>
                <w:sz w:val="16"/>
                <w:szCs w:val="16"/>
                <w:lang w:val="ru-RU"/>
              </w:rPr>
              <w:t xml:space="preserve">Язык и речь. Культура речи. </w:t>
            </w:r>
            <w:r w:rsidRPr="00250CAA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Синтаксис. Синтаксические нормы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492"/>
        <w:gridCol w:w="3168"/>
        <w:gridCol w:w="960"/>
        <w:gridCol w:w="1680"/>
        <w:gridCol w:w="1768"/>
        <w:gridCol w:w="2599"/>
      </w:tblGrid>
      <w:tr w:rsidR="00250CAA" w:rsidRPr="00250CA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Синтаксис как раздел лингвистики (повторение, обобщение)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44"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/7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41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c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7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2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92"/>
        <w:gridCol w:w="3168"/>
        <w:gridCol w:w="960"/>
        <w:gridCol w:w="1680"/>
        <w:gridCol w:w="1768"/>
        <w:gridCol w:w="2599"/>
      </w:tblGrid>
      <w:tr w:rsidR="00250CAA" w:rsidRPr="00250CA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>Изобразительно-выразительные средства синтаксиса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45"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/7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41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c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7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2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92"/>
        <w:gridCol w:w="3168"/>
        <w:gridCol w:w="960"/>
        <w:gridCol w:w="1680"/>
        <w:gridCol w:w="1768"/>
        <w:gridCol w:w="2599"/>
      </w:tblGrid>
      <w:tr w:rsidR="00250CAA" w:rsidRPr="00250CA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Синтаксические нормы. Основные нормы согласования сказуемого с подлежащим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46"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/7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41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c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7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2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92"/>
        <w:gridCol w:w="3168"/>
        <w:gridCol w:w="960"/>
        <w:gridCol w:w="1680"/>
        <w:gridCol w:w="1768"/>
        <w:gridCol w:w="2599"/>
      </w:tblGrid>
      <w:tr w:rsidR="00250CAA" w:rsidRPr="00250CA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>Основные нормы управления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47"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/7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41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c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7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2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92"/>
        <w:gridCol w:w="3168"/>
        <w:gridCol w:w="960"/>
        <w:gridCol w:w="1680"/>
        <w:gridCol w:w="1768"/>
        <w:gridCol w:w="2599"/>
      </w:tblGrid>
      <w:tr w:rsidR="00250CAA" w:rsidRPr="00250CA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Основные нормы употребления </w:t>
            </w: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однородных членов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48"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/7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41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c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7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2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92"/>
        <w:gridCol w:w="3168"/>
        <w:gridCol w:w="960"/>
        <w:gridCol w:w="1680"/>
        <w:gridCol w:w="1768"/>
        <w:gridCol w:w="2599"/>
      </w:tblGrid>
      <w:tr w:rsidR="00250CAA" w:rsidRPr="00250CA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Основные нормы употребления причастных и деепричастных оборотов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49"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/7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41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c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7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2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92"/>
        <w:gridCol w:w="3168"/>
        <w:gridCol w:w="960"/>
        <w:gridCol w:w="1680"/>
        <w:gridCol w:w="1768"/>
        <w:gridCol w:w="2599"/>
      </w:tblGrid>
      <w:tr w:rsidR="00250CAA" w:rsidRPr="00250CA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Основные нормы построения сложных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50"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/7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41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c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7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2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92"/>
        <w:gridCol w:w="3168"/>
        <w:gridCol w:w="960"/>
        <w:gridCol w:w="1680"/>
        <w:gridCol w:w="1768"/>
        <w:gridCol w:w="2599"/>
      </w:tblGrid>
      <w:tr w:rsidR="00250CAA" w:rsidRPr="00250CA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Обобщение и систематизация по теме </w:t>
            </w: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«Синтаксис. </w:t>
            </w: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>Синтаксические нормы»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51"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/7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41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c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7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2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1527"/>
        <w:gridCol w:w="1509"/>
        <w:gridCol w:w="214"/>
      </w:tblGrid>
      <w:tr w:rsidR="00250CAA" w:rsidRPr="00250CAA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rPr>
                <w:sz w:val="16"/>
                <w:szCs w:val="16"/>
              </w:rPr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6453"/>
      </w:tblGrid>
      <w:tr w:rsidR="00250CAA" w:rsidRPr="00250CAA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b/>
                <w:color w:val="000000"/>
                <w:sz w:val="16"/>
                <w:szCs w:val="16"/>
                <w:lang w:val="ru-RU"/>
              </w:rPr>
              <w:t>Раздел 3.</w:t>
            </w: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250CAA">
              <w:rPr>
                <w:rFonts w:ascii="Times New Roman" w:hAnsi="Times New Roman"/>
                <w:b/>
                <w:color w:val="000000"/>
                <w:sz w:val="16"/>
                <w:szCs w:val="16"/>
                <w:lang w:val="ru-RU"/>
              </w:rPr>
              <w:t xml:space="preserve">Язык и речь. Культура речи. </w:t>
            </w:r>
            <w:r w:rsidRPr="00250CAA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Пунктуация. Основные правила пунктуации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492"/>
        <w:gridCol w:w="3168"/>
        <w:gridCol w:w="960"/>
        <w:gridCol w:w="1680"/>
        <w:gridCol w:w="1768"/>
        <w:gridCol w:w="2599"/>
      </w:tblGrid>
      <w:tr w:rsidR="00250CAA" w:rsidRPr="00250CA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Пунктуация как </w:t>
            </w: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раздел лингвистики (повторение, обобщение)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52"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/7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41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c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7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2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92"/>
        <w:gridCol w:w="3168"/>
        <w:gridCol w:w="960"/>
        <w:gridCol w:w="1680"/>
        <w:gridCol w:w="1768"/>
        <w:gridCol w:w="2599"/>
      </w:tblGrid>
      <w:tr w:rsidR="00250CAA" w:rsidRPr="00250CA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Знаки препинания между подлежащим и сказуемым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53"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/7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41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c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7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2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92"/>
        <w:gridCol w:w="3168"/>
        <w:gridCol w:w="960"/>
        <w:gridCol w:w="1680"/>
        <w:gridCol w:w="1768"/>
        <w:gridCol w:w="2599"/>
      </w:tblGrid>
      <w:tr w:rsidR="00250CAA" w:rsidRPr="00250CA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54"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/7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41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c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7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2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92"/>
        <w:gridCol w:w="3168"/>
        <w:gridCol w:w="960"/>
        <w:gridCol w:w="1680"/>
        <w:gridCol w:w="1768"/>
        <w:gridCol w:w="2599"/>
      </w:tblGrid>
      <w:tr w:rsidR="00250CAA" w:rsidRPr="00250CA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>Знаки препинания при обособлении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55"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/7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41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c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7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2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92"/>
        <w:gridCol w:w="3168"/>
        <w:gridCol w:w="960"/>
        <w:gridCol w:w="1680"/>
        <w:gridCol w:w="1768"/>
        <w:gridCol w:w="2599"/>
      </w:tblGrid>
      <w:tr w:rsidR="00250CAA" w:rsidRPr="00250CA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Знаки препинания в предложениях с вводными конструкциями, обращениями, междометиями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56"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/7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41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c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7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2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92"/>
        <w:gridCol w:w="3168"/>
        <w:gridCol w:w="960"/>
        <w:gridCol w:w="1680"/>
        <w:gridCol w:w="1768"/>
        <w:gridCol w:w="2599"/>
      </w:tblGrid>
      <w:tr w:rsidR="00250CAA" w:rsidRPr="00250CA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Знаки препинания в сложном предложении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57"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/7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41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c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7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2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92"/>
        <w:gridCol w:w="3168"/>
        <w:gridCol w:w="960"/>
        <w:gridCol w:w="1680"/>
        <w:gridCol w:w="1768"/>
        <w:gridCol w:w="2599"/>
      </w:tblGrid>
      <w:tr w:rsidR="00250CAA" w:rsidRPr="00250CA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Знаки препинания в сложном предложении с разными видами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58"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/7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41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c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7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2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92"/>
        <w:gridCol w:w="3168"/>
        <w:gridCol w:w="960"/>
        <w:gridCol w:w="1680"/>
        <w:gridCol w:w="1768"/>
        <w:gridCol w:w="2599"/>
      </w:tblGrid>
      <w:tr w:rsidR="00250CAA" w:rsidRPr="00250CA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Знаки препинания при передаче чужой речи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59"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/7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41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c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7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2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92"/>
        <w:gridCol w:w="3168"/>
        <w:gridCol w:w="960"/>
        <w:gridCol w:w="1680"/>
        <w:gridCol w:w="1768"/>
        <w:gridCol w:w="2599"/>
      </w:tblGrid>
      <w:tr w:rsidR="00250CAA" w:rsidRPr="00250CA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>3.9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Повторение и обобщение по темам раздела </w:t>
            </w: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"Пунктуация. </w:t>
            </w: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>Основные правила пунктуации"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60"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/7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41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c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7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2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1527"/>
        <w:gridCol w:w="1509"/>
        <w:gridCol w:w="214"/>
      </w:tblGrid>
      <w:tr w:rsidR="00250CAA" w:rsidRPr="00250CAA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rPr>
                <w:sz w:val="16"/>
                <w:szCs w:val="16"/>
              </w:rPr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337"/>
      </w:tblGrid>
      <w:tr w:rsidR="00250CAA" w:rsidRPr="00250CAA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250CAA">
              <w:rPr>
                <w:rFonts w:ascii="Times New Roman" w:hAnsi="Times New Roman"/>
                <w:b/>
                <w:color w:val="000000"/>
                <w:sz w:val="16"/>
                <w:szCs w:val="16"/>
                <w:lang w:val="ru-RU"/>
              </w:rPr>
              <w:t>Раздел 4.</w:t>
            </w: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250CAA">
              <w:rPr>
                <w:rFonts w:ascii="Times New Roman" w:hAnsi="Times New Roman"/>
                <w:b/>
                <w:color w:val="000000"/>
                <w:sz w:val="16"/>
                <w:szCs w:val="16"/>
                <w:lang w:val="ru-RU"/>
              </w:rPr>
              <w:t>Функциональная стилистика. Культура речи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92"/>
        <w:gridCol w:w="3168"/>
        <w:gridCol w:w="960"/>
        <w:gridCol w:w="1680"/>
        <w:gridCol w:w="1768"/>
        <w:gridCol w:w="2599"/>
      </w:tblGrid>
      <w:tr w:rsidR="00250CAA" w:rsidRPr="00250CA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Функциональная стилистика как раздел </w:t>
            </w: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61"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/7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41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c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7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2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92"/>
        <w:gridCol w:w="3168"/>
        <w:gridCol w:w="960"/>
        <w:gridCol w:w="1680"/>
        <w:gridCol w:w="1768"/>
        <w:gridCol w:w="2599"/>
      </w:tblGrid>
      <w:tr w:rsidR="00250CAA" w:rsidRPr="00250CA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>Разговорная речь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62"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/7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41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c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7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2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92"/>
        <w:gridCol w:w="3168"/>
        <w:gridCol w:w="960"/>
        <w:gridCol w:w="1680"/>
        <w:gridCol w:w="1768"/>
        <w:gridCol w:w="2599"/>
      </w:tblGrid>
      <w:tr w:rsidR="00250CAA" w:rsidRPr="00250CA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Основные жанры разговорной </w:t>
            </w: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речи: устный рассказ, беседа, спор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63"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/7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41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c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7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2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92"/>
        <w:gridCol w:w="3168"/>
        <w:gridCol w:w="960"/>
        <w:gridCol w:w="1680"/>
        <w:gridCol w:w="1768"/>
        <w:gridCol w:w="2599"/>
      </w:tblGrid>
      <w:tr w:rsidR="00250CAA" w:rsidRPr="00250CA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64"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/7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41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c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7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2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92"/>
        <w:gridCol w:w="3168"/>
        <w:gridCol w:w="960"/>
        <w:gridCol w:w="1680"/>
        <w:gridCol w:w="1768"/>
        <w:gridCol w:w="2599"/>
      </w:tblGrid>
      <w:tr w:rsidR="00250CAA" w:rsidRPr="00250CA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Основные жанры научного стиля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65"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/7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41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c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7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2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92"/>
        <w:gridCol w:w="3168"/>
        <w:gridCol w:w="960"/>
        <w:gridCol w:w="1680"/>
        <w:gridCol w:w="1768"/>
        <w:gridCol w:w="2599"/>
      </w:tblGrid>
      <w:tr w:rsidR="00250CAA" w:rsidRPr="00250CA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Официально-деловой стиль. Основные жанры официально-делового стиля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66"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/7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41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c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7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2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92"/>
        <w:gridCol w:w="3168"/>
        <w:gridCol w:w="960"/>
        <w:gridCol w:w="1680"/>
        <w:gridCol w:w="1768"/>
        <w:gridCol w:w="2599"/>
      </w:tblGrid>
      <w:tr w:rsidR="00250CAA" w:rsidRPr="00250CA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>4.7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>Публицистический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67"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/7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41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c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7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2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92"/>
        <w:gridCol w:w="3168"/>
        <w:gridCol w:w="960"/>
        <w:gridCol w:w="1680"/>
        <w:gridCol w:w="1768"/>
        <w:gridCol w:w="2599"/>
      </w:tblGrid>
      <w:tr w:rsidR="00250CAA" w:rsidRPr="00250CA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>4.8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Основные жанры публицистического стиля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68"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/7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41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c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7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2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92"/>
        <w:gridCol w:w="3168"/>
        <w:gridCol w:w="960"/>
        <w:gridCol w:w="1680"/>
        <w:gridCol w:w="1768"/>
        <w:gridCol w:w="2599"/>
      </w:tblGrid>
      <w:tr w:rsidR="00250CAA" w:rsidRPr="00250CA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>4.9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>Язык художественной литературы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69"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/7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41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c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7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2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1527"/>
        <w:gridCol w:w="1509"/>
        <w:gridCol w:w="214"/>
      </w:tblGrid>
      <w:tr w:rsidR="00250CAA" w:rsidRPr="00250CAA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21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rPr>
                <w:sz w:val="16"/>
                <w:szCs w:val="16"/>
              </w:rPr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1158"/>
        <w:gridCol w:w="1509"/>
        <w:gridCol w:w="1680"/>
        <w:gridCol w:w="1768"/>
        <w:gridCol w:w="2599"/>
      </w:tblGrid>
      <w:tr w:rsidR="00250CAA" w:rsidRPr="00250CAA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>Повторение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70"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/7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41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c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7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2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1689"/>
        <w:gridCol w:w="1509"/>
        <w:gridCol w:w="1680"/>
        <w:gridCol w:w="1768"/>
        <w:gridCol w:w="2599"/>
      </w:tblGrid>
      <w:tr w:rsidR="00250CAA" w:rsidRPr="00250CAA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>Итоговый контроль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5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71"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/7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41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c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7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2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3922"/>
        <w:gridCol w:w="1509"/>
        <w:gridCol w:w="1680"/>
        <w:gridCol w:w="1768"/>
        <w:gridCol w:w="2599"/>
      </w:tblGrid>
      <w:tr w:rsidR="00250CAA" w:rsidRPr="00250CAA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5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rPr>
                <w:sz w:val="16"/>
                <w:szCs w:val="16"/>
              </w:rPr>
            </w:pPr>
          </w:p>
        </w:tc>
      </w:tr>
    </w:tbl>
    <w:p w:rsidR="00CD63BB" w:rsidRPr="00250CAA" w:rsidRDefault="00CD63BB">
      <w:pPr>
        <w:rPr>
          <w:sz w:val="16"/>
          <w:szCs w:val="16"/>
        </w:rPr>
        <w:sectPr w:rsidR="00CD63BB" w:rsidRPr="00250C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63BB" w:rsidRPr="00250CAA" w:rsidRDefault="00CD63BB">
      <w:pPr>
        <w:rPr>
          <w:sz w:val="16"/>
          <w:szCs w:val="16"/>
        </w:rPr>
        <w:sectPr w:rsidR="00CD63BB" w:rsidRPr="00250C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63BB" w:rsidRPr="00250CAA" w:rsidRDefault="006D4F1B">
      <w:pPr>
        <w:spacing w:after="0"/>
        <w:ind w:left="120"/>
        <w:rPr>
          <w:sz w:val="16"/>
          <w:szCs w:val="16"/>
        </w:rPr>
      </w:pPr>
      <w:bookmarkStart w:id="9" w:name="block-22768043"/>
      <w:bookmarkEnd w:id="8"/>
      <w:r w:rsidRPr="00250CAA">
        <w:rPr>
          <w:rFonts w:ascii="Times New Roman" w:hAnsi="Times New Roman"/>
          <w:b/>
          <w:color w:val="000000"/>
          <w:sz w:val="16"/>
          <w:szCs w:val="16"/>
        </w:rPr>
        <w:lastRenderedPageBreak/>
        <w:t xml:space="preserve"> ПОУРОЧНОЕ ПЛАНИРОВАНИЕ </w:t>
      </w:r>
    </w:p>
    <w:p w:rsidR="00CD63BB" w:rsidRPr="00250CAA" w:rsidRDefault="006D4F1B">
      <w:pPr>
        <w:spacing w:after="0"/>
        <w:ind w:left="120"/>
        <w:rPr>
          <w:sz w:val="16"/>
          <w:szCs w:val="16"/>
        </w:rPr>
      </w:pPr>
      <w:r w:rsidRPr="00250CAA">
        <w:rPr>
          <w:rFonts w:ascii="Times New Roman" w:hAnsi="Times New Roman"/>
          <w:b/>
          <w:color w:val="000000"/>
          <w:sz w:val="16"/>
          <w:szCs w:val="16"/>
        </w:rPr>
        <w:t xml:space="preserve"> 10 КЛАСС </w:t>
      </w:r>
    </w:p>
    <w:tbl>
      <w:tblPr>
        <w:tblW w:w="0" w:type="auto"/>
        <w:tblCellSpacing w:w="20" w:type="nil"/>
        <w:tblLook w:val="04A0"/>
      </w:tblPr>
      <w:tblGrid>
        <w:gridCol w:w="572"/>
        <w:gridCol w:w="3696"/>
        <w:gridCol w:w="1511"/>
        <w:gridCol w:w="1102"/>
        <w:gridCol w:w="1911"/>
      </w:tblGrid>
      <w:tr w:rsidR="00250CAA" w:rsidRPr="00250CAA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№ п/п </w:t>
            </w:r>
          </w:p>
          <w:p w:rsidR="00CD63BB" w:rsidRPr="00250CAA" w:rsidRDefault="00CD63BB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Тема урока </w:t>
            </w:r>
          </w:p>
          <w:p w:rsidR="00CD63BB" w:rsidRPr="00250CAA" w:rsidRDefault="00CD63BB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Дата изучения </w:t>
            </w:r>
          </w:p>
          <w:p w:rsidR="00CD63BB" w:rsidRPr="00250CAA" w:rsidRDefault="00CD63BB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Электронные цифровые образовательные ресурсы </w:t>
            </w:r>
          </w:p>
          <w:p w:rsidR="00CD63BB" w:rsidRPr="00250CAA" w:rsidRDefault="00CD63BB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214"/>
        <w:gridCol w:w="214"/>
        <w:gridCol w:w="774"/>
        <w:gridCol w:w="1463"/>
        <w:gridCol w:w="1567"/>
        <w:gridCol w:w="214"/>
        <w:gridCol w:w="214"/>
      </w:tblGrid>
      <w:tr w:rsidR="00250CAA" w:rsidRPr="00250C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63BB" w:rsidRPr="00250CAA" w:rsidRDefault="00CD63B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63BB" w:rsidRPr="00250CAA" w:rsidRDefault="00CD63BB">
            <w:pPr>
              <w:rPr>
                <w:sz w:val="16"/>
                <w:szCs w:val="16"/>
              </w:rPr>
            </w:pP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Всего </w:t>
            </w:r>
          </w:p>
          <w:p w:rsidR="00CD63BB" w:rsidRPr="00250CAA" w:rsidRDefault="00CD63BB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Контрольные работы </w:t>
            </w:r>
          </w:p>
          <w:p w:rsidR="00CD63BB" w:rsidRPr="00250CAA" w:rsidRDefault="00CD63BB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Практические работы </w:t>
            </w:r>
          </w:p>
          <w:p w:rsidR="00CD63BB" w:rsidRPr="00250CAA" w:rsidRDefault="00CD63BB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63BB" w:rsidRPr="00250CAA" w:rsidRDefault="00CD63B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63BB" w:rsidRPr="00250CAA" w:rsidRDefault="00CD63BB">
            <w:pPr>
              <w:rPr>
                <w:sz w:val="16"/>
                <w:szCs w:val="16"/>
              </w:rPr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345"/>
        <w:gridCol w:w="3696"/>
        <w:gridCol w:w="774"/>
        <w:gridCol w:w="1463"/>
        <w:gridCol w:w="1567"/>
        <w:gridCol w:w="1102"/>
        <w:gridCol w:w="1911"/>
      </w:tblGrid>
      <w:tr w:rsidR="00250CAA" w:rsidRPr="00250C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Повторение и обобщение изученного в </w:t>
            </w: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5-9 классах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345"/>
        <w:gridCol w:w="3696"/>
        <w:gridCol w:w="774"/>
        <w:gridCol w:w="1463"/>
        <w:gridCol w:w="1567"/>
        <w:gridCol w:w="1102"/>
        <w:gridCol w:w="1911"/>
      </w:tblGrid>
      <w:tr w:rsidR="00250CAA" w:rsidRPr="00250C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Повторение в начале года.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345"/>
        <w:gridCol w:w="3696"/>
        <w:gridCol w:w="774"/>
        <w:gridCol w:w="1463"/>
        <w:gridCol w:w="1567"/>
        <w:gridCol w:w="1102"/>
        <w:gridCol w:w="1911"/>
      </w:tblGrid>
      <w:tr w:rsidR="00250CAA" w:rsidRPr="00250C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Язык как знаковая система. Основные функции языка. </w:t>
            </w: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>Лингвистика как наука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345"/>
        <w:gridCol w:w="3696"/>
        <w:gridCol w:w="774"/>
        <w:gridCol w:w="1463"/>
        <w:gridCol w:w="1567"/>
        <w:gridCol w:w="1102"/>
        <w:gridCol w:w="1911"/>
      </w:tblGrid>
      <w:tr w:rsidR="00250CAA" w:rsidRPr="00250C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>Взаимосвязь языка и культуры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345"/>
        <w:gridCol w:w="3696"/>
        <w:gridCol w:w="774"/>
        <w:gridCol w:w="1463"/>
        <w:gridCol w:w="1567"/>
        <w:gridCol w:w="1102"/>
        <w:gridCol w:w="1911"/>
      </w:tblGrid>
      <w:tr w:rsidR="00250CAA" w:rsidRPr="00250C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Русский язык — государственный язык Российской Федерации. </w:t>
            </w: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Внутренние и внешние функции русского языка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345"/>
        <w:gridCol w:w="3696"/>
        <w:gridCol w:w="774"/>
        <w:gridCol w:w="1463"/>
        <w:gridCol w:w="1567"/>
        <w:gridCol w:w="1102"/>
        <w:gridCol w:w="1911"/>
      </w:tblGrid>
      <w:tr w:rsidR="00250CAA" w:rsidRPr="00250C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Формы существования русского национального языка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345"/>
        <w:gridCol w:w="3696"/>
        <w:gridCol w:w="774"/>
        <w:gridCol w:w="1463"/>
        <w:gridCol w:w="1567"/>
        <w:gridCol w:w="1102"/>
        <w:gridCol w:w="1911"/>
      </w:tblGrid>
      <w:tr w:rsidR="00250CAA" w:rsidRPr="00250C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Формы существования русского национального языка.Практикум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345"/>
        <w:gridCol w:w="3696"/>
        <w:gridCol w:w="774"/>
        <w:gridCol w:w="1463"/>
        <w:gridCol w:w="1567"/>
        <w:gridCol w:w="1102"/>
        <w:gridCol w:w="2139"/>
      </w:tblGrid>
      <w:tr w:rsidR="00250CAA" w:rsidRPr="00250C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Язык как система. Единицы и уровни языка, их связи и отношения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72"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fbaad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004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345"/>
        <w:gridCol w:w="3696"/>
        <w:gridCol w:w="774"/>
        <w:gridCol w:w="1463"/>
        <w:gridCol w:w="1567"/>
        <w:gridCol w:w="1102"/>
        <w:gridCol w:w="2121"/>
      </w:tblGrid>
      <w:tr w:rsidR="00250CAA" w:rsidRPr="00250C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Культура речи как раздел лингвистики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73"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fbaacd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7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a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368"/>
        <w:gridCol w:w="3696"/>
        <w:gridCol w:w="774"/>
        <w:gridCol w:w="1463"/>
        <w:gridCol w:w="1567"/>
        <w:gridCol w:w="1102"/>
        <w:gridCol w:w="2094"/>
      </w:tblGrid>
      <w:tr w:rsidR="00250CAA" w:rsidRPr="00250C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Языковая норма, её основные </w:t>
            </w: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признаки и функции. </w:t>
            </w: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>Виды языковых норм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74"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fbaacef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6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368"/>
        <w:gridCol w:w="3696"/>
        <w:gridCol w:w="774"/>
        <w:gridCol w:w="1463"/>
        <w:gridCol w:w="1567"/>
        <w:gridCol w:w="1102"/>
        <w:gridCol w:w="1911"/>
      </w:tblGrid>
      <w:tr w:rsidR="00250CAA" w:rsidRPr="00250C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Качества хорошей речи: коммуникативная целесообразность, уместность, точность, ясность, выразительность речи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368"/>
        <w:gridCol w:w="3696"/>
        <w:gridCol w:w="774"/>
        <w:gridCol w:w="1463"/>
        <w:gridCol w:w="1567"/>
        <w:gridCol w:w="1102"/>
        <w:gridCol w:w="2112"/>
      </w:tblGrid>
      <w:tr w:rsidR="00250CAA" w:rsidRPr="00250C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>Основные виды словарей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75"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fbaae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0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ee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368"/>
        <w:gridCol w:w="3696"/>
        <w:gridCol w:w="774"/>
        <w:gridCol w:w="1463"/>
        <w:gridCol w:w="1567"/>
        <w:gridCol w:w="1102"/>
        <w:gridCol w:w="2139"/>
      </w:tblGrid>
      <w:tr w:rsidR="00250CAA" w:rsidRPr="00250C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Фонетика и орфоэпия как разделы лингвистики. Изобразительно-выразительные средства фонетики (повторение, обобщение)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76"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fbaad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112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368"/>
        <w:gridCol w:w="3696"/>
        <w:gridCol w:w="774"/>
        <w:gridCol w:w="1463"/>
        <w:gridCol w:w="1567"/>
        <w:gridCol w:w="1102"/>
        <w:gridCol w:w="2139"/>
      </w:tblGrid>
      <w:tr w:rsidR="00250CAA" w:rsidRPr="00250C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Орфоэпические (произносительные и акцентологические) нормы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77"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fbaad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220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368"/>
        <w:gridCol w:w="3696"/>
        <w:gridCol w:w="774"/>
        <w:gridCol w:w="1463"/>
        <w:gridCol w:w="1567"/>
        <w:gridCol w:w="1102"/>
        <w:gridCol w:w="1911"/>
      </w:tblGrid>
      <w:tr w:rsidR="00250CAA" w:rsidRPr="00250C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Орфоэпические (произносительные и акцентологические) нормы. </w:t>
            </w: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368"/>
        <w:gridCol w:w="3696"/>
        <w:gridCol w:w="774"/>
        <w:gridCol w:w="1463"/>
        <w:gridCol w:w="1567"/>
        <w:gridCol w:w="1102"/>
        <w:gridCol w:w="2139"/>
      </w:tblGrid>
      <w:tr w:rsidR="00250CAA" w:rsidRPr="00250C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Лексикология и фразеология как разделы лингвистики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78"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fbaad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464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368"/>
        <w:gridCol w:w="3696"/>
        <w:gridCol w:w="774"/>
        <w:gridCol w:w="1463"/>
        <w:gridCol w:w="1567"/>
        <w:gridCol w:w="1102"/>
        <w:gridCol w:w="2130"/>
      </w:tblGrid>
      <w:tr w:rsidR="00250CAA" w:rsidRPr="00250C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Изобразительно-выразительные средства лексики. Основные лексические нормы современного русского литературного языка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79"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fbaad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6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a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8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368"/>
        <w:gridCol w:w="3696"/>
        <w:gridCol w:w="774"/>
        <w:gridCol w:w="1463"/>
        <w:gridCol w:w="1567"/>
        <w:gridCol w:w="1102"/>
        <w:gridCol w:w="2130"/>
      </w:tblGrid>
      <w:tr w:rsidR="00250CAA" w:rsidRPr="00250C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Основные лексические нормы современного </w:t>
            </w: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русского литературного языка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80"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fbaad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57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c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368"/>
        <w:gridCol w:w="3696"/>
        <w:gridCol w:w="774"/>
        <w:gridCol w:w="1463"/>
        <w:gridCol w:w="1567"/>
        <w:gridCol w:w="1102"/>
        <w:gridCol w:w="1911"/>
      </w:tblGrid>
      <w:tr w:rsidR="00250CAA" w:rsidRPr="00250C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Речевая избыточность как нарушение лексической нормы (тавтология, плеоназм)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368"/>
        <w:gridCol w:w="3696"/>
        <w:gridCol w:w="774"/>
        <w:gridCol w:w="1463"/>
        <w:gridCol w:w="1567"/>
        <w:gridCol w:w="1102"/>
        <w:gridCol w:w="1911"/>
      </w:tblGrid>
      <w:tr w:rsidR="00250CAA" w:rsidRPr="00250C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Речевая избыточность как нарушение </w:t>
            </w: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лексической нормы (тавтология, плеоназм). </w:t>
            </w: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368"/>
        <w:gridCol w:w="3696"/>
        <w:gridCol w:w="774"/>
        <w:gridCol w:w="1463"/>
        <w:gridCol w:w="1567"/>
        <w:gridCol w:w="1102"/>
        <w:gridCol w:w="1911"/>
      </w:tblGrid>
      <w:tr w:rsidR="00250CAA" w:rsidRPr="00250C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Функционально-стилистическая окраска слова. Лексика общеупотребительная, разговорная и книжная; особенности использования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368"/>
        <w:gridCol w:w="3696"/>
        <w:gridCol w:w="774"/>
        <w:gridCol w:w="1463"/>
        <w:gridCol w:w="1567"/>
        <w:gridCol w:w="1102"/>
        <w:gridCol w:w="1911"/>
      </w:tblGrid>
      <w:tr w:rsidR="00250CAA" w:rsidRPr="00250C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Нейтральная, высокая, сниженная лексика. </w:t>
            </w: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Эмоционально-оценочная окраска слова. </w:t>
            </w: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>Уместность использования эмоционально-оценочной лексики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368"/>
        <w:gridCol w:w="3696"/>
        <w:gridCol w:w="774"/>
        <w:gridCol w:w="1463"/>
        <w:gridCol w:w="1567"/>
        <w:gridCol w:w="1102"/>
        <w:gridCol w:w="1911"/>
      </w:tblGrid>
      <w:tr w:rsidR="00250CAA" w:rsidRPr="00250C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Особенности употребления фразеологизмов и крылатых слов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368"/>
        <w:gridCol w:w="3696"/>
        <w:gridCol w:w="774"/>
        <w:gridCol w:w="1463"/>
        <w:gridCol w:w="1567"/>
        <w:gridCol w:w="1102"/>
        <w:gridCol w:w="1911"/>
      </w:tblGrid>
      <w:tr w:rsidR="00250CAA" w:rsidRPr="00250C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Итоговый контроль "Лексикология и фразеология. Лексические нормы". Обучающее </w:t>
            </w: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сочинение-рассуждение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368"/>
        <w:gridCol w:w="3696"/>
        <w:gridCol w:w="774"/>
        <w:gridCol w:w="1463"/>
        <w:gridCol w:w="1567"/>
        <w:gridCol w:w="1102"/>
        <w:gridCol w:w="2130"/>
      </w:tblGrid>
      <w:tr w:rsidR="00250CAA" w:rsidRPr="00250C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Морфемика и словообразование как разделы лингвистики. Основные понятия морфемики и словообразования (повторение, обобщение)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81"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fbaad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34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c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368"/>
        <w:gridCol w:w="3696"/>
        <w:gridCol w:w="774"/>
        <w:gridCol w:w="1463"/>
        <w:gridCol w:w="1567"/>
        <w:gridCol w:w="1102"/>
        <w:gridCol w:w="1911"/>
      </w:tblGrid>
      <w:tr w:rsidR="00250CAA" w:rsidRPr="00250C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Морфемный и словообразовательный анализ слова. </w:t>
            </w: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368"/>
        <w:gridCol w:w="3696"/>
        <w:gridCol w:w="774"/>
        <w:gridCol w:w="1463"/>
        <w:gridCol w:w="1567"/>
        <w:gridCol w:w="1102"/>
        <w:gridCol w:w="1911"/>
      </w:tblGrid>
      <w:tr w:rsidR="00250CAA" w:rsidRPr="00250C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>Словообразовательные трудности (обзор)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368"/>
        <w:gridCol w:w="3696"/>
        <w:gridCol w:w="774"/>
        <w:gridCol w:w="1463"/>
        <w:gridCol w:w="1567"/>
        <w:gridCol w:w="1102"/>
        <w:gridCol w:w="2139"/>
      </w:tblGrid>
      <w:tr w:rsidR="00250CAA" w:rsidRPr="00250C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Морфология как раздел лингвистики (повторение, обощение)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82"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fbaad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856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368"/>
        <w:gridCol w:w="3696"/>
        <w:gridCol w:w="774"/>
        <w:gridCol w:w="1463"/>
        <w:gridCol w:w="1567"/>
        <w:gridCol w:w="1102"/>
        <w:gridCol w:w="1911"/>
      </w:tblGrid>
      <w:tr w:rsidR="00250CAA" w:rsidRPr="00250C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Морфология как раздел лингвистики.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368"/>
        <w:gridCol w:w="3696"/>
        <w:gridCol w:w="774"/>
        <w:gridCol w:w="1463"/>
        <w:gridCol w:w="1567"/>
        <w:gridCol w:w="1102"/>
        <w:gridCol w:w="2130"/>
      </w:tblGrid>
      <w:tr w:rsidR="00250CAA" w:rsidRPr="00250C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Морфологические нормы современного русского литературного языка. </w:t>
            </w: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>Основные нормы употребления имён существительных, имён прилагательных, имён числительных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83"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fbaad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96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368"/>
        <w:gridCol w:w="3696"/>
        <w:gridCol w:w="774"/>
        <w:gridCol w:w="1463"/>
        <w:gridCol w:w="1567"/>
        <w:gridCol w:w="1102"/>
        <w:gridCol w:w="1911"/>
      </w:tblGrid>
      <w:tr w:rsidR="00250CAA" w:rsidRPr="00250C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Основные нормы употребления имён существительных, имён прилагательных, имён числительных. </w:t>
            </w: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368"/>
        <w:gridCol w:w="3696"/>
        <w:gridCol w:w="774"/>
        <w:gridCol w:w="1463"/>
        <w:gridCol w:w="1567"/>
        <w:gridCol w:w="1102"/>
        <w:gridCol w:w="1911"/>
      </w:tblGrid>
      <w:tr w:rsidR="00250CAA" w:rsidRPr="00250C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Основные нормы употребления местоимений, глаголов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368"/>
        <w:gridCol w:w="3696"/>
        <w:gridCol w:w="774"/>
        <w:gridCol w:w="1463"/>
        <w:gridCol w:w="1567"/>
        <w:gridCol w:w="1102"/>
        <w:gridCol w:w="1911"/>
      </w:tblGrid>
      <w:tr w:rsidR="00250CAA" w:rsidRPr="00250C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Основные нормы употребления местоимений, глаголов. </w:t>
            </w: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368"/>
        <w:gridCol w:w="3696"/>
        <w:gridCol w:w="774"/>
        <w:gridCol w:w="1463"/>
        <w:gridCol w:w="1567"/>
        <w:gridCol w:w="1102"/>
        <w:gridCol w:w="1911"/>
      </w:tblGrid>
      <w:tr w:rsidR="00250CAA" w:rsidRPr="00250C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Итоговый контроль "Морфология. Морфологические нормы". </w:t>
            </w: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>Изложение с творческим заданием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368"/>
        <w:gridCol w:w="3696"/>
        <w:gridCol w:w="774"/>
        <w:gridCol w:w="1463"/>
        <w:gridCol w:w="1567"/>
        <w:gridCol w:w="1102"/>
        <w:gridCol w:w="1911"/>
      </w:tblGrid>
      <w:tr w:rsidR="00250CAA" w:rsidRPr="00250C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Орфография как раздел лингвистики (повторение, обобщение)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368"/>
        <w:gridCol w:w="3696"/>
        <w:gridCol w:w="774"/>
        <w:gridCol w:w="1463"/>
        <w:gridCol w:w="1567"/>
        <w:gridCol w:w="1102"/>
        <w:gridCol w:w="2121"/>
      </w:tblGrid>
      <w:tr w:rsidR="00250CAA" w:rsidRPr="00250C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Правописание гласных и согласных в корне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84"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fbaae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35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a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368"/>
        <w:gridCol w:w="3696"/>
        <w:gridCol w:w="774"/>
        <w:gridCol w:w="1463"/>
        <w:gridCol w:w="1567"/>
        <w:gridCol w:w="1102"/>
        <w:gridCol w:w="1911"/>
      </w:tblGrid>
      <w:tr w:rsidR="00250CAA" w:rsidRPr="00250C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Правописание гласных и согласных в корне. </w:t>
            </w: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368"/>
        <w:gridCol w:w="3696"/>
        <w:gridCol w:w="774"/>
        <w:gridCol w:w="1463"/>
        <w:gridCol w:w="1567"/>
        <w:gridCol w:w="1102"/>
        <w:gridCol w:w="1911"/>
      </w:tblGrid>
      <w:tr w:rsidR="00250CAA" w:rsidRPr="00250C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Правила правописания слов с разделительных ъ и ь. </w:t>
            </w: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Правописание приставок. </w:t>
            </w: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>Буквы ы — и после приставок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368"/>
        <w:gridCol w:w="3696"/>
        <w:gridCol w:w="774"/>
        <w:gridCol w:w="1463"/>
        <w:gridCol w:w="1567"/>
        <w:gridCol w:w="1102"/>
        <w:gridCol w:w="1911"/>
      </w:tblGrid>
      <w:tr w:rsidR="00250CAA" w:rsidRPr="00250C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Употребление разделительных ъ и ь. Правописание приставок. Буквы ы — и после приставок. </w:t>
            </w: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368"/>
        <w:gridCol w:w="3696"/>
        <w:gridCol w:w="774"/>
        <w:gridCol w:w="1463"/>
        <w:gridCol w:w="1567"/>
        <w:gridCol w:w="1102"/>
        <w:gridCol w:w="2121"/>
      </w:tblGrid>
      <w:tr w:rsidR="00250CAA" w:rsidRPr="00250C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>Правописание суффиксов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85"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fbaae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53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a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368"/>
        <w:gridCol w:w="3696"/>
        <w:gridCol w:w="774"/>
        <w:gridCol w:w="1463"/>
        <w:gridCol w:w="1567"/>
        <w:gridCol w:w="1102"/>
        <w:gridCol w:w="1911"/>
      </w:tblGrid>
      <w:tr w:rsidR="00250CAA" w:rsidRPr="00250C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>Правописание суффиксов.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368"/>
        <w:gridCol w:w="3696"/>
        <w:gridCol w:w="774"/>
        <w:gridCol w:w="1463"/>
        <w:gridCol w:w="1567"/>
        <w:gridCol w:w="1102"/>
        <w:gridCol w:w="2121"/>
      </w:tblGrid>
      <w:tr w:rsidR="00250CAA" w:rsidRPr="00250C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Правописание н и нн в именах существительных, в именах прилагательных, глаголах, причастиях, наречиях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86"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fbaae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65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c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368"/>
        <w:gridCol w:w="3696"/>
        <w:gridCol w:w="774"/>
        <w:gridCol w:w="1463"/>
        <w:gridCol w:w="1567"/>
        <w:gridCol w:w="1102"/>
        <w:gridCol w:w="1911"/>
      </w:tblGrid>
      <w:tr w:rsidR="00250CAA" w:rsidRPr="00250C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Правописание н и нн в словах различных частей речи. </w:t>
            </w: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368"/>
        <w:gridCol w:w="3696"/>
        <w:gridCol w:w="774"/>
        <w:gridCol w:w="1463"/>
        <w:gridCol w:w="1567"/>
        <w:gridCol w:w="1102"/>
        <w:gridCol w:w="2121"/>
      </w:tblGrid>
      <w:tr w:rsidR="00250CAA" w:rsidRPr="00250C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Правописание слов с не и ни (в отрицательных и неопределенных местоимениях, наречиях при двойном отрицании,</w:t>
            </w: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в восклицательных предложениях с придаточными уступительными)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87"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fbaae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88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c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368"/>
        <w:gridCol w:w="3696"/>
        <w:gridCol w:w="774"/>
        <w:gridCol w:w="1463"/>
        <w:gridCol w:w="1567"/>
        <w:gridCol w:w="1102"/>
        <w:gridCol w:w="2121"/>
      </w:tblGrid>
      <w:tr w:rsidR="00250CAA" w:rsidRPr="00250C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Правописание окончаний имён существительных, имён прилагательных и глаголов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88"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fbaae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76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a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368"/>
        <w:gridCol w:w="3696"/>
        <w:gridCol w:w="774"/>
        <w:gridCol w:w="1463"/>
        <w:gridCol w:w="1567"/>
        <w:gridCol w:w="1102"/>
        <w:gridCol w:w="1911"/>
      </w:tblGrid>
      <w:tr w:rsidR="00250CAA" w:rsidRPr="00250C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Правила правописания безударных окончаний имён существительных, имён прилагательных и глаголов. </w:t>
            </w: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368"/>
        <w:gridCol w:w="3696"/>
        <w:gridCol w:w="774"/>
        <w:gridCol w:w="1463"/>
        <w:gridCol w:w="1567"/>
        <w:gridCol w:w="1102"/>
        <w:gridCol w:w="2103"/>
      </w:tblGrid>
      <w:tr w:rsidR="00250CAA" w:rsidRPr="00250C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Слитное, дефисное и раздельное написание слов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89"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fbaaeaee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368"/>
        <w:gridCol w:w="3696"/>
        <w:gridCol w:w="774"/>
        <w:gridCol w:w="1463"/>
        <w:gridCol w:w="1567"/>
        <w:gridCol w:w="1102"/>
        <w:gridCol w:w="1911"/>
      </w:tblGrid>
      <w:tr w:rsidR="00250CAA" w:rsidRPr="00250C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Слитное, дефисное и раздельное написание </w:t>
            </w: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lastRenderedPageBreak/>
              <w:t xml:space="preserve">слов. </w:t>
            </w: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368"/>
        <w:gridCol w:w="3696"/>
        <w:gridCol w:w="774"/>
        <w:gridCol w:w="1463"/>
        <w:gridCol w:w="1567"/>
        <w:gridCol w:w="1102"/>
        <w:gridCol w:w="1911"/>
      </w:tblGrid>
      <w:tr w:rsidR="00250CAA" w:rsidRPr="00250C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Контрольная работа по теме "Орфография. </w:t>
            </w: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>Основные правила орфографии"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368"/>
        <w:gridCol w:w="3696"/>
        <w:gridCol w:w="774"/>
        <w:gridCol w:w="1463"/>
        <w:gridCol w:w="1567"/>
        <w:gridCol w:w="1102"/>
        <w:gridCol w:w="2130"/>
      </w:tblGrid>
      <w:tr w:rsidR="00250CAA" w:rsidRPr="00250C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Речь</w:t>
            </w: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как деятельность. Виды речевой деятельности (повторение, обобщение)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90"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fbaac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730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368"/>
        <w:gridCol w:w="3696"/>
        <w:gridCol w:w="774"/>
        <w:gridCol w:w="1463"/>
        <w:gridCol w:w="1567"/>
        <w:gridCol w:w="1102"/>
        <w:gridCol w:w="2130"/>
      </w:tblGrid>
      <w:tr w:rsidR="00250CAA" w:rsidRPr="00250C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Речевое общение и его виды. Основные сферы речевого общения. Речевая ситуация и её </w:t>
            </w: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компоненты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91"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fbaac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834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368"/>
        <w:gridCol w:w="3696"/>
        <w:gridCol w:w="774"/>
        <w:gridCol w:w="1463"/>
        <w:gridCol w:w="1567"/>
        <w:gridCol w:w="1102"/>
        <w:gridCol w:w="1911"/>
      </w:tblGrid>
      <w:tr w:rsidR="00250CAA" w:rsidRPr="00250C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>Речевой этикет. Основные функции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368"/>
        <w:gridCol w:w="3696"/>
        <w:gridCol w:w="774"/>
        <w:gridCol w:w="1463"/>
        <w:gridCol w:w="1567"/>
        <w:gridCol w:w="1102"/>
        <w:gridCol w:w="1911"/>
      </w:tblGrid>
      <w:tr w:rsidR="00250CAA" w:rsidRPr="00250C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Публичное выступление и его особенности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368"/>
        <w:gridCol w:w="3696"/>
        <w:gridCol w:w="774"/>
        <w:gridCol w:w="1463"/>
        <w:gridCol w:w="1567"/>
        <w:gridCol w:w="1102"/>
        <w:gridCol w:w="1911"/>
      </w:tblGrid>
      <w:tr w:rsidR="00250CAA" w:rsidRPr="00250C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>Публичное выступление.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368"/>
        <w:gridCol w:w="3696"/>
        <w:gridCol w:w="774"/>
        <w:gridCol w:w="1463"/>
        <w:gridCol w:w="1567"/>
        <w:gridCol w:w="1102"/>
        <w:gridCol w:w="2112"/>
      </w:tblGrid>
      <w:tr w:rsidR="00250CAA" w:rsidRPr="00250C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Текст, его основные признаки.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92"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fbaaca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5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a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368"/>
        <w:gridCol w:w="3696"/>
        <w:gridCol w:w="774"/>
        <w:gridCol w:w="1463"/>
        <w:gridCol w:w="1567"/>
        <w:gridCol w:w="1102"/>
        <w:gridCol w:w="1911"/>
      </w:tblGrid>
      <w:tr w:rsidR="00250CAA" w:rsidRPr="00250C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Логико-смысловые отношения между предложениями в тексте (общее представление)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368"/>
        <w:gridCol w:w="3696"/>
        <w:gridCol w:w="774"/>
        <w:gridCol w:w="1463"/>
        <w:gridCol w:w="1567"/>
        <w:gridCol w:w="1102"/>
        <w:gridCol w:w="1911"/>
      </w:tblGrid>
      <w:tr w:rsidR="00250CAA" w:rsidRPr="00250C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Логико-смысловые отношения </w:t>
            </w: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между предложениями в тексте. </w:t>
            </w: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368"/>
        <w:gridCol w:w="3696"/>
        <w:gridCol w:w="774"/>
        <w:gridCol w:w="1463"/>
        <w:gridCol w:w="1567"/>
        <w:gridCol w:w="1102"/>
        <w:gridCol w:w="1911"/>
      </w:tblGrid>
      <w:tr w:rsidR="00250CAA" w:rsidRPr="00250C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Информативность текста. Виды информации в тексте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368"/>
        <w:gridCol w:w="3696"/>
        <w:gridCol w:w="774"/>
        <w:gridCol w:w="1463"/>
        <w:gridCol w:w="1567"/>
        <w:gridCol w:w="1102"/>
        <w:gridCol w:w="1911"/>
      </w:tblGrid>
      <w:tr w:rsidR="00250CAA" w:rsidRPr="00250C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Информативность текста. Виды информации в тексте. </w:t>
            </w: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368"/>
        <w:gridCol w:w="3696"/>
        <w:gridCol w:w="774"/>
        <w:gridCol w:w="1463"/>
        <w:gridCol w:w="1567"/>
        <w:gridCol w:w="1102"/>
        <w:gridCol w:w="2130"/>
      </w:tblGrid>
      <w:tr w:rsidR="00250CAA" w:rsidRPr="00250C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Информационно-смысловая переработка текста. План. </w:t>
            </w: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>Тезисы. Конспект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93"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fbaacb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72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368"/>
        <w:gridCol w:w="3696"/>
        <w:gridCol w:w="774"/>
        <w:gridCol w:w="1463"/>
        <w:gridCol w:w="1567"/>
        <w:gridCol w:w="1102"/>
        <w:gridCol w:w="1911"/>
      </w:tblGrid>
      <w:tr w:rsidR="00250CAA" w:rsidRPr="00250C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Информационно-смысловая переработка текста. Отзыв. </w:t>
            </w: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>Рецензия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368"/>
        <w:gridCol w:w="3696"/>
        <w:gridCol w:w="774"/>
        <w:gridCol w:w="1463"/>
        <w:gridCol w:w="1567"/>
        <w:gridCol w:w="1102"/>
        <w:gridCol w:w="1911"/>
      </w:tblGrid>
      <w:tr w:rsidR="00250CAA" w:rsidRPr="00250C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Информационно-смысловая переработка текста. Реферат. </w:t>
            </w: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>Аннотация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368"/>
        <w:gridCol w:w="3696"/>
        <w:gridCol w:w="774"/>
        <w:gridCol w:w="1463"/>
        <w:gridCol w:w="1567"/>
        <w:gridCol w:w="1102"/>
        <w:gridCol w:w="1911"/>
      </w:tblGrid>
      <w:tr w:rsidR="00250CAA" w:rsidRPr="00250C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Итоговый </w:t>
            </w: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контроль "Текст. Информационно-смысловая переработка текста". </w:t>
            </w: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>Сочинение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368"/>
        <w:gridCol w:w="3696"/>
        <w:gridCol w:w="774"/>
        <w:gridCol w:w="1463"/>
        <w:gridCol w:w="1567"/>
        <w:gridCol w:w="1102"/>
        <w:gridCol w:w="1911"/>
      </w:tblGrid>
      <w:tr w:rsidR="00250CAA" w:rsidRPr="00250C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>Контрольная итоговая работа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368"/>
        <w:gridCol w:w="3696"/>
        <w:gridCol w:w="774"/>
        <w:gridCol w:w="1463"/>
        <w:gridCol w:w="1567"/>
        <w:gridCol w:w="1102"/>
        <w:gridCol w:w="1911"/>
      </w:tblGrid>
      <w:tr w:rsidR="00250CAA" w:rsidRPr="00250C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Повторение и обобщение изученного в 10 классе. </w:t>
            </w: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>Культура речи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368"/>
        <w:gridCol w:w="3696"/>
        <w:gridCol w:w="774"/>
        <w:gridCol w:w="1463"/>
        <w:gridCol w:w="1567"/>
        <w:gridCol w:w="1102"/>
        <w:gridCol w:w="2112"/>
      </w:tblGrid>
      <w:tr w:rsidR="00250CAA" w:rsidRPr="00250C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Повторение и обобщение изученного в 10 классе. </w:t>
            </w: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>Орфография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94"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fbaaee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5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368"/>
        <w:gridCol w:w="3696"/>
        <w:gridCol w:w="774"/>
        <w:gridCol w:w="1463"/>
        <w:gridCol w:w="1567"/>
        <w:gridCol w:w="1102"/>
        <w:gridCol w:w="2112"/>
      </w:tblGrid>
      <w:tr w:rsidR="00250CAA" w:rsidRPr="00250C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Повторение и обобщение изученного в 10 классе. </w:t>
            </w: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>Пунктуация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95"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fbaaf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034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368"/>
        <w:gridCol w:w="3696"/>
        <w:gridCol w:w="774"/>
        <w:gridCol w:w="1463"/>
        <w:gridCol w:w="1567"/>
        <w:gridCol w:w="1102"/>
        <w:gridCol w:w="1911"/>
      </w:tblGrid>
      <w:tr w:rsidR="00250CAA" w:rsidRPr="00250C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Повторение и обобщение изученного в 10 классе. </w:t>
            </w: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>Текст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3922"/>
        <w:gridCol w:w="1216"/>
        <w:gridCol w:w="1463"/>
        <w:gridCol w:w="1567"/>
        <w:gridCol w:w="214"/>
      </w:tblGrid>
      <w:tr w:rsidR="00250CAA" w:rsidRPr="00250CAA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5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rPr>
                <w:sz w:val="16"/>
                <w:szCs w:val="16"/>
              </w:rPr>
            </w:pPr>
          </w:p>
        </w:tc>
      </w:tr>
    </w:tbl>
    <w:p w:rsidR="00CD63BB" w:rsidRPr="00250CAA" w:rsidRDefault="00CD63BB">
      <w:pPr>
        <w:rPr>
          <w:sz w:val="16"/>
          <w:szCs w:val="16"/>
        </w:rPr>
        <w:sectPr w:rsidR="00CD63BB" w:rsidRPr="00250C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63BB" w:rsidRPr="00250CAA" w:rsidRDefault="006D4F1B">
      <w:pPr>
        <w:spacing w:after="0"/>
        <w:ind w:left="120"/>
        <w:rPr>
          <w:sz w:val="16"/>
          <w:szCs w:val="16"/>
        </w:rPr>
      </w:pPr>
      <w:r w:rsidRPr="00250CAA">
        <w:rPr>
          <w:rFonts w:ascii="Times New Roman" w:hAnsi="Times New Roman"/>
          <w:b/>
          <w:color w:val="000000"/>
          <w:sz w:val="16"/>
          <w:szCs w:val="16"/>
        </w:rPr>
        <w:lastRenderedPageBreak/>
        <w:t xml:space="preserve"> 11 КЛАСС </w:t>
      </w:r>
    </w:p>
    <w:tbl>
      <w:tblPr>
        <w:tblStyle w:val="a"/>
        <w:tblW w:w="0" w:type="auto"/>
        <w:tblCellSpacing w:w="20" w:type="nil"/>
        <w:tblLook w:val="04A0"/>
      </w:tblPr>
      <w:tblGrid>
        <w:gridCol w:w="572"/>
        <w:gridCol w:w="3344"/>
        <w:gridCol w:w="1511"/>
        <w:gridCol w:w="1137"/>
        <w:gridCol w:w="1955"/>
      </w:tblGrid>
      <w:tr w:rsidR="00250CAA" w:rsidRPr="00250CAA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№ п/п </w:t>
            </w:r>
          </w:p>
          <w:p w:rsidR="00CD63BB" w:rsidRPr="00250CAA" w:rsidRDefault="00CD63BB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Тема урока </w:t>
            </w:r>
          </w:p>
          <w:p w:rsidR="00CD63BB" w:rsidRPr="00250CAA" w:rsidRDefault="00CD63BB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Дата изучения </w:t>
            </w:r>
          </w:p>
          <w:p w:rsidR="00CD63BB" w:rsidRPr="00250CAA" w:rsidRDefault="00CD63BB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Электронные цифровые образовательные ресурсы </w:t>
            </w:r>
          </w:p>
          <w:p w:rsidR="00CD63BB" w:rsidRPr="00250CAA" w:rsidRDefault="00CD63BB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214"/>
        <w:gridCol w:w="214"/>
        <w:gridCol w:w="812"/>
        <w:gridCol w:w="1507"/>
        <w:gridCol w:w="1607"/>
        <w:gridCol w:w="214"/>
        <w:gridCol w:w="214"/>
      </w:tblGrid>
      <w:tr w:rsidR="00250CAA" w:rsidRPr="00250C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63BB" w:rsidRPr="00250CAA" w:rsidRDefault="00CD63B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63BB" w:rsidRPr="00250CAA" w:rsidRDefault="00CD63BB">
            <w:pPr>
              <w:rPr>
                <w:sz w:val="16"/>
                <w:szCs w:val="16"/>
              </w:rPr>
            </w:pP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Всего </w:t>
            </w:r>
          </w:p>
          <w:p w:rsidR="00CD63BB" w:rsidRPr="00250CAA" w:rsidRDefault="00CD63BB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Контрольные работы </w:t>
            </w:r>
          </w:p>
          <w:p w:rsidR="00CD63BB" w:rsidRPr="00250CAA" w:rsidRDefault="00CD63BB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Практические работы </w:t>
            </w:r>
          </w:p>
          <w:p w:rsidR="00CD63BB" w:rsidRPr="00250CAA" w:rsidRDefault="00CD63BB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63BB" w:rsidRPr="00250CAA" w:rsidRDefault="00CD63B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63BB" w:rsidRPr="00250CAA" w:rsidRDefault="00CD63BB">
            <w:pPr>
              <w:rPr>
                <w:sz w:val="16"/>
                <w:szCs w:val="16"/>
              </w:rPr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366"/>
        <w:gridCol w:w="3344"/>
        <w:gridCol w:w="812"/>
        <w:gridCol w:w="1507"/>
        <w:gridCol w:w="1607"/>
        <w:gridCol w:w="1137"/>
        <w:gridCol w:w="1955"/>
      </w:tblGrid>
      <w:tr w:rsidR="00250CAA" w:rsidRPr="00250CA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Повторение и обобщение изученного в 10 классе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366"/>
        <w:gridCol w:w="3344"/>
        <w:gridCol w:w="812"/>
        <w:gridCol w:w="1507"/>
        <w:gridCol w:w="1607"/>
        <w:gridCol w:w="1137"/>
        <w:gridCol w:w="1955"/>
      </w:tblGrid>
      <w:tr w:rsidR="00250CAA" w:rsidRPr="00250CA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Повторение и обобщение изученного в 10 классе. </w:t>
            </w: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366"/>
        <w:gridCol w:w="3344"/>
        <w:gridCol w:w="812"/>
        <w:gridCol w:w="1507"/>
        <w:gridCol w:w="1607"/>
        <w:gridCol w:w="1137"/>
        <w:gridCol w:w="2103"/>
      </w:tblGrid>
      <w:tr w:rsidR="00250CAA" w:rsidRPr="00250CA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Культура речи в </w:t>
            </w: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экологическом аспекте. Культура речи как часть здоровой окружающей языковой среды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96"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fbaaf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8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a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4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366"/>
        <w:gridCol w:w="3344"/>
        <w:gridCol w:w="812"/>
        <w:gridCol w:w="1507"/>
        <w:gridCol w:w="1607"/>
        <w:gridCol w:w="1137"/>
        <w:gridCol w:w="1955"/>
      </w:tblGrid>
      <w:tr w:rsidR="00250CAA" w:rsidRPr="00250CA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Культура речи в экологическом аспекте. Проблемы речевой культуры в </w:t>
            </w: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современном обществе (общее представление)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366"/>
        <w:gridCol w:w="3344"/>
        <w:gridCol w:w="812"/>
        <w:gridCol w:w="1507"/>
        <w:gridCol w:w="1607"/>
        <w:gridCol w:w="1137"/>
        <w:gridCol w:w="1955"/>
      </w:tblGrid>
      <w:tr w:rsidR="00250CAA" w:rsidRPr="00250CA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Итоговый контроль "Общие сведения об языке". </w:t>
            </w: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>Сочинение (обучающее)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366"/>
        <w:gridCol w:w="3344"/>
        <w:gridCol w:w="812"/>
        <w:gridCol w:w="1507"/>
        <w:gridCol w:w="1607"/>
        <w:gridCol w:w="1137"/>
        <w:gridCol w:w="2130"/>
      </w:tblGrid>
      <w:tr w:rsidR="00250CAA" w:rsidRPr="00250CA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Синтаксис как раздел лингвистики (повторение, обобщение)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97"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fbaadc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98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366"/>
        <w:gridCol w:w="3344"/>
        <w:gridCol w:w="812"/>
        <w:gridCol w:w="1507"/>
        <w:gridCol w:w="1607"/>
        <w:gridCol w:w="1137"/>
        <w:gridCol w:w="1955"/>
      </w:tblGrid>
      <w:tr w:rsidR="00250CAA" w:rsidRPr="00250CA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Синтаксис как раздел лингвистики.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366"/>
        <w:gridCol w:w="3344"/>
        <w:gridCol w:w="812"/>
        <w:gridCol w:w="1507"/>
        <w:gridCol w:w="1607"/>
        <w:gridCol w:w="1137"/>
        <w:gridCol w:w="1955"/>
      </w:tblGrid>
      <w:tr w:rsidR="00250CAA" w:rsidRPr="00250CA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>Изобразительно-выразительные средства синтаксиса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366"/>
        <w:gridCol w:w="3344"/>
        <w:gridCol w:w="812"/>
        <w:gridCol w:w="1507"/>
        <w:gridCol w:w="1607"/>
        <w:gridCol w:w="1137"/>
        <w:gridCol w:w="1955"/>
      </w:tblGrid>
      <w:tr w:rsidR="00250CAA" w:rsidRPr="00250CA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Изобразительно-выразительные средства синтаксиса.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368"/>
        <w:gridCol w:w="3344"/>
        <w:gridCol w:w="812"/>
        <w:gridCol w:w="1507"/>
        <w:gridCol w:w="1607"/>
        <w:gridCol w:w="1137"/>
        <w:gridCol w:w="2139"/>
      </w:tblGrid>
      <w:tr w:rsidR="00250CAA" w:rsidRPr="00250CA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Синтаксические нормы. Порядок слов в предложении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98"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fbaaddb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0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368"/>
        <w:gridCol w:w="3344"/>
        <w:gridCol w:w="812"/>
        <w:gridCol w:w="1507"/>
        <w:gridCol w:w="1607"/>
        <w:gridCol w:w="1137"/>
        <w:gridCol w:w="1955"/>
      </w:tblGrid>
      <w:tr w:rsidR="00250CAA" w:rsidRPr="00250CA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Основные нормы согласования сказуемого с подлежащим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368"/>
        <w:gridCol w:w="3344"/>
        <w:gridCol w:w="812"/>
        <w:gridCol w:w="1507"/>
        <w:gridCol w:w="1607"/>
        <w:gridCol w:w="1137"/>
        <w:gridCol w:w="2112"/>
      </w:tblGrid>
      <w:tr w:rsidR="00250CAA" w:rsidRPr="00250CA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Основные нормы управления: правильный </w:t>
            </w: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выбор падежной или предложно-падежной формы управляемого слова. </w:t>
            </w: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>Употребление производных предлогов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99"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fbaafd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18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368"/>
        <w:gridCol w:w="3344"/>
        <w:gridCol w:w="812"/>
        <w:gridCol w:w="1507"/>
        <w:gridCol w:w="1607"/>
        <w:gridCol w:w="1137"/>
        <w:gridCol w:w="1955"/>
      </w:tblGrid>
      <w:tr w:rsidR="00250CAA" w:rsidRPr="00250CA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>Основные нормы управления.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368"/>
        <w:gridCol w:w="3344"/>
        <w:gridCol w:w="812"/>
        <w:gridCol w:w="1507"/>
        <w:gridCol w:w="1607"/>
        <w:gridCol w:w="1137"/>
        <w:gridCol w:w="2139"/>
      </w:tblGrid>
      <w:tr w:rsidR="00250CAA" w:rsidRPr="00250CA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Основные </w:t>
            </w: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нормы употребления однородных членов предложения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00"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fbab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04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8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368"/>
        <w:gridCol w:w="3344"/>
        <w:gridCol w:w="812"/>
        <w:gridCol w:w="1507"/>
        <w:gridCol w:w="1607"/>
        <w:gridCol w:w="1137"/>
        <w:gridCol w:w="1955"/>
      </w:tblGrid>
      <w:tr w:rsidR="00250CAA" w:rsidRPr="00250CA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Предложения с однородными членами, соединенными двойными союзами.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368"/>
        <w:gridCol w:w="3344"/>
        <w:gridCol w:w="812"/>
        <w:gridCol w:w="1507"/>
        <w:gridCol w:w="1607"/>
        <w:gridCol w:w="1137"/>
        <w:gridCol w:w="1955"/>
      </w:tblGrid>
      <w:tr w:rsidR="00250CAA" w:rsidRPr="00250CA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Основные нормы </w:t>
            </w: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употребления причастных оборотов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368"/>
        <w:gridCol w:w="3344"/>
        <w:gridCol w:w="812"/>
        <w:gridCol w:w="1507"/>
        <w:gridCol w:w="1607"/>
        <w:gridCol w:w="1137"/>
        <w:gridCol w:w="1955"/>
      </w:tblGrid>
      <w:tr w:rsidR="00250CAA" w:rsidRPr="00250CA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Основные нормы употребления деепричастных оборотов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368"/>
        <w:gridCol w:w="3344"/>
        <w:gridCol w:w="812"/>
        <w:gridCol w:w="1507"/>
        <w:gridCol w:w="1607"/>
        <w:gridCol w:w="1137"/>
        <w:gridCol w:w="1955"/>
      </w:tblGrid>
      <w:tr w:rsidR="00250CAA" w:rsidRPr="00250CA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Основные нормы употребления причастных и деепричастных оборотов. </w:t>
            </w: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368"/>
        <w:gridCol w:w="3344"/>
        <w:gridCol w:w="812"/>
        <w:gridCol w:w="1507"/>
        <w:gridCol w:w="1607"/>
        <w:gridCol w:w="1137"/>
        <w:gridCol w:w="1955"/>
      </w:tblGrid>
      <w:tr w:rsidR="00250CAA" w:rsidRPr="00250CA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Основные нормы построения сложных предложений: </w:t>
            </w: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сложноподчиненного предложения с с придаточным определительным; придаточным изъяснительным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368"/>
        <w:gridCol w:w="3344"/>
        <w:gridCol w:w="812"/>
        <w:gridCol w:w="1507"/>
        <w:gridCol w:w="1607"/>
        <w:gridCol w:w="1137"/>
        <w:gridCol w:w="1955"/>
      </w:tblGrid>
      <w:tr w:rsidR="00250CAA" w:rsidRPr="00250CA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Основные нормы построения сложного предложения с разными видами связи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368"/>
        <w:gridCol w:w="3344"/>
        <w:gridCol w:w="812"/>
        <w:gridCol w:w="1507"/>
        <w:gridCol w:w="1607"/>
        <w:gridCol w:w="1137"/>
        <w:gridCol w:w="1955"/>
      </w:tblGrid>
      <w:tr w:rsidR="00250CAA" w:rsidRPr="00250CA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Основные нормы построения сложных предложений. </w:t>
            </w: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368"/>
        <w:gridCol w:w="3344"/>
        <w:gridCol w:w="812"/>
        <w:gridCol w:w="1507"/>
        <w:gridCol w:w="1607"/>
        <w:gridCol w:w="1137"/>
        <w:gridCol w:w="1955"/>
      </w:tblGrid>
      <w:tr w:rsidR="00250CAA" w:rsidRPr="00250CA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Обобщение и систематизация по теме «Синтаксис. </w:t>
            </w: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>Синтаксические нормы»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368"/>
        <w:gridCol w:w="3344"/>
        <w:gridCol w:w="812"/>
        <w:gridCol w:w="1507"/>
        <w:gridCol w:w="1607"/>
        <w:gridCol w:w="1137"/>
        <w:gridCol w:w="1955"/>
      </w:tblGrid>
      <w:tr w:rsidR="00250CAA" w:rsidRPr="00250CA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Контрольная работа по теме "Синтаксис и синтаксические нормы"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368"/>
        <w:gridCol w:w="3344"/>
        <w:gridCol w:w="812"/>
        <w:gridCol w:w="1507"/>
        <w:gridCol w:w="1607"/>
        <w:gridCol w:w="1137"/>
        <w:gridCol w:w="1955"/>
      </w:tblGrid>
      <w:tr w:rsidR="00250CAA" w:rsidRPr="00250CA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Пунктуация как раздел лингвистики. (повторение, обобщение)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368"/>
        <w:gridCol w:w="3344"/>
        <w:gridCol w:w="812"/>
        <w:gridCol w:w="1507"/>
        <w:gridCol w:w="1607"/>
        <w:gridCol w:w="1137"/>
        <w:gridCol w:w="1955"/>
      </w:tblGrid>
      <w:tr w:rsidR="00250CAA" w:rsidRPr="00250CA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Правила постановки тире </w:t>
            </w: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между подлежащим и сказуемым, выраженными разными частями речи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368"/>
        <w:gridCol w:w="3344"/>
        <w:gridCol w:w="812"/>
        <w:gridCol w:w="1507"/>
        <w:gridCol w:w="1607"/>
        <w:gridCol w:w="1137"/>
        <w:gridCol w:w="1955"/>
      </w:tblGrid>
      <w:tr w:rsidR="00250CAA" w:rsidRPr="00250CA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368"/>
        <w:gridCol w:w="3344"/>
        <w:gridCol w:w="812"/>
        <w:gridCol w:w="1507"/>
        <w:gridCol w:w="1607"/>
        <w:gridCol w:w="1137"/>
        <w:gridCol w:w="1955"/>
      </w:tblGrid>
      <w:tr w:rsidR="00250CAA" w:rsidRPr="00250CA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Знаки препинания в предложениях с однородными членами. </w:t>
            </w: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368"/>
        <w:gridCol w:w="3344"/>
        <w:gridCol w:w="812"/>
        <w:gridCol w:w="1507"/>
        <w:gridCol w:w="1607"/>
        <w:gridCol w:w="1137"/>
        <w:gridCol w:w="1955"/>
      </w:tblGrid>
      <w:tr w:rsidR="00250CAA" w:rsidRPr="00250CA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Правила постановки знаков препинания в</w:t>
            </w: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предложениях с обособленными определениями, приложениями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368"/>
        <w:gridCol w:w="3344"/>
        <w:gridCol w:w="812"/>
        <w:gridCol w:w="1507"/>
        <w:gridCol w:w="1607"/>
        <w:gridCol w:w="1137"/>
        <w:gridCol w:w="1955"/>
      </w:tblGrid>
      <w:tr w:rsidR="00250CAA" w:rsidRPr="00250CA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Правила постановки знаков препинания в предложениях с обособленными дополнениями, обстоятельствами, уточняющими членами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368"/>
        <w:gridCol w:w="3344"/>
        <w:gridCol w:w="812"/>
        <w:gridCol w:w="1507"/>
        <w:gridCol w:w="1607"/>
        <w:gridCol w:w="1137"/>
        <w:gridCol w:w="1955"/>
      </w:tblGrid>
      <w:tr w:rsidR="00250CAA" w:rsidRPr="00250CA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Знаки препинания при обособлении.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368"/>
        <w:gridCol w:w="3344"/>
        <w:gridCol w:w="812"/>
        <w:gridCol w:w="1507"/>
        <w:gridCol w:w="1607"/>
        <w:gridCol w:w="1137"/>
        <w:gridCol w:w="1955"/>
      </w:tblGrid>
      <w:tr w:rsidR="00250CAA" w:rsidRPr="00250CA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Правила постановки знаков препинания в предложениях с вводными конструкциями, обращениями, междометиями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368"/>
        <w:gridCol w:w="3344"/>
        <w:gridCol w:w="812"/>
        <w:gridCol w:w="1507"/>
        <w:gridCol w:w="1607"/>
        <w:gridCol w:w="1137"/>
        <w:gridCol w:w="1955"/>
      </w:tblGrid>
      <w:tr w:rsidR="00250CAA" w:rsidRPr="00250CA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Знаки препинания в предложениях с вводными конструкциями, обращениями, междометиями. </w:t>
            </w: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368"/>
        <w:gridCol w:w="3344"/>
        <w:gridCol w:w="812"/>
        <w:gridCol w:w="1507"/>
        <w:gridCol w:w="1607"/>
        <w:gridCol w:w="1137"/>
        <w:gridCol w:w="1955"/>
      </w:tblGrid>
      <w:tr w:rsidR="00250CAA" w:rsidRPr="00250CA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Правила постановки знаков </w:t>
            </w: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препинания в сложносочинённом предложении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368"/>
        <w:gridCol w:w="3344"/>
        <w:gridCol w:w="812"/>
        <w:gridCol w:w="1507"/>
        <w:gridCol w:w="1607"/>
        <w:gridCol w:w="1137"/>
        <w:gridCol w:w="1955"/>
      </w:tblGrid>
      <w:tr w:rsidR="00250CAA" w:rsidRPr="00250CA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Правила постановки знаков препинания в сложноподчинённом предложении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368"/>
        <w:gridCol w:w="3344"/>
        <w:gridCol w:w="812"/>
        <w:gridCol w:w="1507"/>
        <w:gridCol w:w="1607"/>
        <w:gridCol w:w="1137"/>
        <w:gridCol w:w="1955"/>
      </w:tblGrid>
      <w:tr w:rsidR="00250CAA" w:rsidRPr="00250CA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Правила постановки знаков препинания в бессоюзном сложном предложении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368"/>
        <w:gridCol w:w="3344"/>
        <w:gridCol w:w="812"/>
        <w:gridCol w:w="1507"/>
        <w:gridCol w:w="1607"/>
        <w:gridCol w:w="1137"/>
        <w:gridCol w:w="1955"/>
      </w:tblGrid>
      <w:tr w:rsidR="00250CAA" w:rsidRPr="00250CA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Правила постановки знаков препинания в </w:t>
            </w: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сложном предложении с разными видами связи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368"/>
        <w:gridCol w:w="3344"/>
        <w:gridCol w:w="812"/>
        <w:gridCol w:w="1507"/>
        <w:gridCol w:w="1607"/>
        <w:gridCol w:w="1137"/>
        <w:gridCol w:w="1955"/>
      </w:tblGrid>
      <w:tr w:rsidR="00250CAA" w:rsidRPr="00250CA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Знаки препинания в сложном предложении с разными видами связи. </w:t>
            </w: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368"/>
        <w:gridCol w:w="3344"/>
        <w:gridCol w:w="812"/>
        <w:gridCol w:w="1507"/>
        <w:gridCol w:w="1607"/>
        <w:gridCol w:w="1137"/>
        <w:gridCol w:w="2094"/>
      </w:tblGrid>
      <w:tr w:rsidR="00250CAA" w:rsidRPr="00250CA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Правила пунктуационного оформления предложений с прямой речью, косвенной речью, диалогом, цитатой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01"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fbaaf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3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ea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368"/>
        <w:gridCol w:w="3344"/>
        <w:gridCol w:w="812"/>
        <w:gridCol w:w="1507"/>
        <w:gridCol w:w="1607"/>
        <w:gridCol w:w="1137"/>
        <w:gridCol w:w="1955"/>
      </w:tblGrid>
      <w:tr w:rsidR="00250CAA" w:rsidRPr="00250CA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Повторение правил пунктуационного оформления предложений при передаче чужой речи. </w:t>
            </w: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368"/>
        <w:gridCol w:w="3344"/>
        <w:gridCol w:w="812"/>
        <w:gridCol w:w="1507"/>
        <w:gridCol w:w="1607"/>
        <w:gridCol w:w="1137"/>
        <w:gridCol w:w="1955"/>
      </w:tblGrid>
      <w:tr w:rsidR="00250CAA" w:rsidRPr="00250CA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Повторение и обобщение по темам раздела "Пунктуация. </w:t>
            </w: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>Основные правила пунктуации"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368"/>
        <w:gridCol w:w="3344"/>
        <w:gridCol w:w="812"/>
        <w:gridCol w:w="1507"/>
        <w:gridCol w:w="1607"/>
        <w:gridCol w:w="1137"/>
        <w:gridCol w:w="1955"/>
      </w:tblGrid>
      <w:tr w:rsidR="00250CAA" w:rsidRPr="00250CA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Итоговый контроль "Пунктуация. Основные правила пунктуации". </w:t>
            </w: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>Сочинение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368"/>
        <w:gridCol w:w="3344"/>
        <w:gridCol w:w="812"/>
        <w:gridCol w:w="1507"/>
        <w:gridCol w:w="1607"/>
        <w:gridCol w:w="1137"/>
        <w:gridCol w:w="2148"/>
      </w:tblGrid>
      <w:tr w:rsidR="00250CAA" w:rsidRPr="00250CA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Функциональная стилистика как раздел лингвистики (повторение, обобщение)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02"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fbab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1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d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48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368"/>
        <w:gridCol w:w="3344"/>
        <w:gridCol w:w="812"/>
        <w:gridCol w:w="1507"/>
        <w:gridCol w:w="1607"/>
        <w:gridCol w:w="1137"/>
        <w:gridCol w:w="2139"/>
      </w:tblGrid>
      <w:tr w:rsidR="00250CAA" w:rsidRPr="00250CA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>Разговорная речь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03"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fbab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202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c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368"/>
        <w:gridCol w:w="3344"/>
        <w:gridCol w:w="812"/>
        <w:gridCol w:w="1507"/>
        <w:gridCol w:w="1607"/>
        <w:gridCol w:w="1137"/>
        <w:gridCol w:w="1955"/>
      </w:tblGrid>
      <w:tr w:rsidR="00250CAA" w:rsidRPr="00250CA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>Разговорная речь.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368"/>
        <w:gridCol w:w="3344"/>
        <w:gridCol w:w="812"/>
        <w:gridCol w:w="1507"/>
        <w:gridCol w:w="1607"/>
        <w:gridCol w:w="1137"/>
        <w:gridCol w:w="2139"/>
      </w:tblGrid>
      <w:tr w:rsidR="00250CAA" w:rsidRPr="00250CA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Основные жанры </w:t>
            </w: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разговорной речи: устный рассказ, беседа, спор (обзор)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04"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fbab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21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da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368"/>
        <w:gridCol w:w="3344"/>
        <w:gridCol w:w="812"/>
        <w:gridCol w:w="1507"/>
        <w:gridCol w:w="1607"/>
        <w:gridCol w:w="1137"/>
        <w:gridCol w:w="1955"/>
      </w:tblGrid>
      <w:tr w:rsidR="00250CAA" w:rsidRPr="00250CA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Основные жанры разговорной речи: устный рассказ, беседа, спор. </w:t>
            </w: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368"/>
        <w:gridCol w:w="3344"/>
        <w:gridCol w:w="812"/>
        <w:gridCol w:w="1507"/>
        <w:gridCol w:w="1607"/>
        <w:gridCol w:w="1137"/>
        <w:gridCol w:w="2139"/>
      </w:tblGrid>
      <w:tr w:rsidR="00250CAA" w:rsidRPr="00250CA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Научный стиль, </w:t>
            </w: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сфера его использования, назначение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05"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fbab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25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c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2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368"/>
        <w:gridCol w:w="3344"/>
        <w:gridCol w:w="812"/>
        <w:gridCol w:w="1507"/>
        <w:gridCol w:w="1607"/>
        <w:gridCol w:w="1137"/>
        <w:gridCol w:w="1955"/>
      </w:tblGrid>
      <w:tr w:rsidR="00250CAA" w:rsidRPr="00250CA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>Основные подстили научного стиля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368"/>
        <w:gridCol w:w="3344"/>
        <w:gridCol w:w="812"/>
        <w:gridCol w:w="1507"/>
        <w:gridCol w:w="1607"/>
        <w:gridCol w:w="1137"/>
        <w:gridCol w:w="1955"/>
      </w:tblGrid>
      <w:tr w:rsidR="00250CAA" w:rsidRPr="00250CA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Основные подстили научного стиля.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368"/>
        <w:gridCol w:w="3344"/>
        <w:gridCol w:w="812"/>
        <w:gridCol w:w="1507"/>
        <w:gridCol w:w="1607"/>
        <w:gridCol w:w="1137"/>
        <w:gridCol w:w="1955"/>
      </w:tblGrid>
      <w:tr w:rsidR="00250CAA" w:rsidRPr="00250CA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Основные жанры </w:t>
            </w: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научного стиля (обзор)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368"/>
        <w:gridCol w:w="3344"/>
        <w:gridCol w:w="812"/>
        <w:gridCol w:w="1507"/>
        <w:gridCol w:w="1607"/>
        <w:gridCol w:w="1137"/>
        <w:gridCol w:w="1955"/>
      </w:tblGrid>
      <w:tr w:rsidR="00250CAA" w:rsidRPr="00250CA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Основные жанры научного стиля.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368"/>
        <w:gridCol w:w="3344"/>
        <w:gridCol w:w="812"/>
        <w:gridCol w:w="1507"/>
        <w:gridCol w:w="1607"/>
        <w:gridCol w:w="1137"/>
        <w:gridCol w:w="2148"/>
      </w:tblGrid>
      <w:tr w:rsidR="00250CAA" w:rsidRPr="00250CA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Официально-деловой стиль, сфера его использования, назначение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06"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fbab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2982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368"/>
        <w:gridCol w:w="3344"/>
        <w:gridCol w:w="812"/>
        <w:gridCol w:w="1507"/>
        <w:gridCol w:w="1607"/>
        <w:gridCol w:w="1137"/>
        <w:gridCol w:w="2112"/>
      </w:tblGrid>
      <w:tr w:rsidR="00250CAA" w:rsidRPr="00250CA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Основные жанры официально-делового стиля (обзор). </w:t>
            </w: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07"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fbab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2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af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4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368"/>
        <w:gridCol w:w="3344"/>
        <w:gridCol w:w="812"/>
        <w:gridCol w:w="1507"/>
        <w:gridCol w:w="1607"/>
        <w:gridCol w:w="1137"/>
        <w:gridCol w:w="1955"/>
      </w:tblGrid>
      <w:tr w:rsidR="00250CAA" w:rsidRPr="00250CA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Публицистический стиль, сфера его использования, назначение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368"/>
        <w:gridCol w:w="3344"/>
        <w:gridCol w:w="812"/>
        <w:gridCol w:w="1507"/>
        <w:gridCol w:w="1607"/>
        <w:gridCol w:w="1137"/>
        <w:gridCol w:w="2139"/>
      </w:tblGrid>
      <w:tr w:rsidR="00250CAA" w:rsidRPr="00250CA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Публицистический стиль. </w:t>
            </w: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Лексические, морфологические и синтаксические особенности стиля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08"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fbab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2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c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48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368"/>
        <w:gridCol w:w="3344"/>
        <w:gridCol w:w="812"/>
        <w:gridCol w:w="1507"/>
        <w:gridCol w:w="1607"/>
        <w:gridCol w:w="1137"/>
        <w:gridCol w:w="2130"/>
      </w:tblGrid>
      <w:tr w:rsidR="00250CAA" w:rsidRPr="00250CA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Основные жанры публицистического стиля: заметка, статья, репортаж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09"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fbab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2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ea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0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368"/>
        <w:gridCol w:w="3344"/>
        <w:gridCol w:w="812"/>
        <w:gridCol w:w="1507"/>
        <w:gridCol w:w="1607"/>
        <w:gridCol w:w="1137"/>
        <w:gridCol w:w="2148"/>
      </w:tblGrid>
      <w:tr w:rsidR="00250CAA" w:rsidRPr="00250CA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Основные жанры публицистического стиля: интервью, очерк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10"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fbab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3026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368"/>
        <w:gridCol w:w="3344"/>
        <w:gridCol w:w="812"/>
        <w:gridCol w:w="1507"/>
        <w:gridCol w:w="1607"/>
        <w:gridCol w:w="1137"/>
        <w:gridCol w:w="1955"/>
      </w:tblGrid>
      <w:tr w:rsidR="00250CAA" w:rsidRPr="00250CA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Публицистический стиль. </w:t>
            </w: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368"/>
        <w:gridCol w:w="3344"/>
        <w:gridCol w:w="812"/>
        <w:gridCol w:w="1507"/>
        <w:gridCol w:w="1607"/>
        <w:gridCol w:w="1137"/>
        <w:gridCol w:w="1955"/>
      </w:tblGrid>
      <w:tr w:rsidR="00250CAA" w:rsidRPr="00250CA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Итоговый контроль "Функциональная стилистика. Культура речи". </w:t>
            </w: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>Сочинение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368"/>
        <w:gridCol w:w="3344"/>
        <w:gridCol w:w="812"/>
        <w:gridCol w:w="1507"/>
        <w:gridCol w:w="1607"/>
        <w:gridCol w:w="1137"/>
        <w:gridCol w:w="2139"/>
      </w:tblGrid>
      <w:tr w:rsidR="00250CAA" w:rsidRPr="00250CA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Язык художественной литературы и его отличия от других функциональных разновидностей языка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11"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fbab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318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368"/>
        <w:gridCol w:w="3344"/>
        <w:gridCol w:w="812"/>
        <w:gridCol w:w="1507"/>
        <w:gridCol w:w="1607"/>
        <w:gridCol w:w="1137"/>
        <w:gridCol w:w="1955"/>
      </w:tblGrid>
      <w:tr w:rsidR="00250CAA" w:rsidRPr="00250CA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>Язык художественной литературы.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368"/>
        <w:gridCol w:w="3344"/>
        <w:gridCol w:w="812"/>
        <w:gridCol w:w="1507"/>
        <w:gridCol w:w="1607"/>
        <w:gridCol w:w="1137"/>
        <w:gridCol w:w="1955"/>
      </w:tblGrid>
      <w:tr w:rsidR="00250CAA" w:rsidRPr="00250CA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>Основные признаки художественной речи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368"/>
        <w:gridCol w:w="3344"/>
        <w:gridCol w:w="812"/>
        <w:gridCol w:w="1507"/>
        <w:gridCol w:w="1607"/>
        <w:gridCol w:w="1137"/>
        <w:gridCol w:w="2148"/>
      </w:tblGrid>
      <w:tr w:rsidR="00250CAA" w:rsidRPr="00250CA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Основные признаки художественной речи.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12"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fbab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1578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368"/>
        <w:gridCol w:w="3344"/>
        <w:gridCol w:w="812"/>
        <w:gridCol w:w="1507"/>
        <w:gridCol w:w="1607"/>
        <w:gridCol w:w="1137"/>
        <w:gridCol w:w="1955"/>
      </w:tblGrid>
      <w:tr w:rsidR="00250CAA" w:rsidRPr="00250CA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>Контрольная итоговая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368"/>
        <w:gridCol w:w="3344"/>
        <w:gridCol w:w="812"/>
        <w:gridCol w:w="1507"/>
        <w:gridCol w:w="1607"/>
        <w:gridCol w:w="1137"/>
        <w:gridCol w:w="1955"/>
      </w:tblGrid>
      <w:tr w:rsidR="00250CAA" w:rsidRPr="00250CA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>Повторение изученного. Культура речи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368"/>
        <w:gridCol w:w="3344"/>
        <w:gridCol w:w="812"/>
        <w:gridCol w:w="1507"/>
        <w:gridCol w:w="1607"/>
        <w:gridCol w:w="1137"/>
        <w:gridCol w:w="2148"/>
      </w:tblGrid>
      <w:tr w:rsidR="00250CAA" w:rsidRPr="00250CA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>Повторение изученного. Орфография. Пунктуация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13"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fbab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0718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368"/>
        <w:gridCol w:w="3344"/>
        <w:gridCol w:w="812"/>
        <w:gridCol w:w="1507"/>
        <w:gridCol w:w="1607"/>
        <w:gridCol w:w="1137"/>
        <w:gridCol w:w="2139"/>
      </w:tblGrid>
      <w:tr w:rsidR="00250CAA" w:rsidRPr="00250CA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>Повторение изученного. Текст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14"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fbab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360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c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368"/>
        <w:gridCol w:w="3344"/>
        <w:gridCol w:w="812"/>
        <w:gridCol w:w="1507"/>
        <w:gridCol w:w="1607"/>
        <w:gridCol w:w="1137"/>
        <w:gridCol w:w="2139"/>
      </w:tblGrid>
      <w:tr w:rsidR="00250CAA" w:rsidRPr="00250CA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>Повторение изученного. Функциональная стилистика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15"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fbab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333</w:t>
              </w:r>
              <w:r w:rsidRPr="00250CA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c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3922"/>
        <w:gridCol w:w="1277"/>
        <w:gridCol w:w="1507"/>
        <w:gridCol w:w="1607"/>
        <w:gridCol w:w="214"/>
      </w:tblGrid>
      <w:tr w:rsidR="00250CAA" w:rsidRPr="00250CAA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5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D63BB" w:rsidRPr="00250CAA" w:rsidRDefault="006D4F1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250CA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D63BB" w:rsidRPr="00250CAA" w:rsidRDefault="00CD63BB">
            <w:pPr>
              <w:rPr>
                <w:sz w:val="16"/>
                <w:szCs w:val="16"/>
              </w:rPr>
            </w:pPr>
          </w:p>
        </w:tc>
      </w:tr>
    </w:tbl>
    <w:p w:rsidR="00CD63BB" w:rsidRPr="00250CAA" w:rsidRDefault="00CD63BB">
      <w:pPr>
        <w:rPr>
          <w:sz w:val="16"/>
          <w:szCs w:val="16"/>
        </w:rPr>
        <w:sectPr w:rsidR="00CD63BB" w:rsidRPr="00250C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63BB" w:rsidRPr="00250CAA" w:rsidRDefault="00CD63BB">
      <w:pPr>
        <w:rPr>
          <w:sz w:val="16"/>
          <w:szCs w:val="16"/>
        </w:rPr>
        <w:sectPr w:rsidR="00CD63BB" w:rsidRPr="00250C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63BB" w:rsidRDefault="00CD63BB">
      <w:pPr>
        <w:sectPr w:rsidR="00CD63BB">
          <w:pgSz w:w="11906" w:h="16383"/>
          <w:pgMar w:top="1134" w:right="850" w:bottom="1134" w:left="1701" w:header="720" w:footer="720" w:gutter="0"/>
          <w:cols w:space="720"/>
        </w:sectPr>
      </w:pPr>
      <w:bookmarkStart w:id="10" w:name="block-22768044"/>
      <w:bookmarkEnd w:id="9"/>
    </w:p>
    <w:bookmarkEnd w:id="10"/>
    <w:p w:rsidR="006D4F1B" w:rsidRDefault="006D4F1B"/>
    <w:sectPr w:rsidR="006D4F1B" w:rsidSect="00CD63B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04E6D"/>
    <w:multiLevelType w:val="multilevel"/>
    <w:tmpl w:val="FF5C18A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E42B29"/>
    <w:multiLevelType w:val="multilevel"/>
    <w:tmpl w:val="0460544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A20713"/>
    <w:multiLevelType w:val="multilevel"/>
    <w:tmpl w:val="3C444C4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454710A"/>
    <w:multiLevelType w:val="multilevel"/>
    <w:tmpl w:val="BFC443A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9A67A93"/>
    <w:multiLevelType w:val="multilevel"/>
    <w:tmpl w:val="B36CBDA8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EDB0D8F"/>
    <w:multiLevelType w:val="multilevel"/>
    <w:tmpl w:val="C9E6F79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1D246BA"/>
    <w:multiLevelType w:val="multilevel"/>
    <w:tmpl w:val="01EE445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85A65EC"/>
    <w:multiLevelType w:val="multilevel"/>
    <w:tmpl w:val="BB925C2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B147584"/>
    <w:multiLevelType w:val="multilevel"/>
    <w:tmpl w:val="4D86925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5B26032"/>
    <w:multiLevelType w:val="multilevel"/>
    <w:tmpl w:val="3DECFE4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5D758C2"/>
    <w:multiLevelType w:val="multilevel"/>
    <w:tmpl w:val="AC5029D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1AF3CF9"/>
    <w:multiLevelType w:val="multilevel"/>
    <w:tmpl w:val="A6AC836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A132B93"/>
    <w:multiLevelType w:val="multilevel"/>
    <w:tmpl w:val="B98CE43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D331CEB"/>
    <w:multiLevelType w:val="multilevel"/>
    <w:tmpl w:val="4E98955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3606A9C"/>
    <w:multiLevelType w:val="multilevel"/>
    <w:tmpl w:val="45AAE87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8983D06"/>
    <w:multiLevelType w:val="multilevel"/>
    <w:tmpl w:val="A926809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BBD5517"/>
    <w:multiLevelType w:val="multilevel"/>
    <w:tmpl w:val="4F60AB8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10"/>
  </w:num>
  <w:num w:numId="5">
    <w:abstractNumId w:val="9"/>
  </w:num>
  <w:num w:numId="6">
    <w:abstractNumId w:val="5"/>
  </w:num>
  <w:num w:numId="7">
    <w:abstractNumId w:val="2"/>
  </w:num>
  <w:num w:numId="8">
    <w:abstractNumId w:val="15"/>
  </w:num>
  <w:num w:numId="9">
    <w:abstractNumId w:val="8"/>
  </w:num>
  <w:num w:numId="10">
    <w:abstractNumId w:val="11"/>
  </w:num>
  <w:num w:numId="11">
    <w:abstractNumId w:val="14"/>
  </w:num>
  <w:num w:numId="12">
    <w:abstractNumId w:val="12"/>
  </w:num>
  <w:num w:numId="13">
    <w:abstractNumId w:val="16"/>
  </w:num>
  <w:num w:numId="14">
    <w:abstractNumId w:val="13"/>
  </w:num>
  <w:num w:numId="15">
    <w:abstractNumId w:val="0"/>
  </w:num>
  <w:num w:numId="16">
    <w:abstractNumId w:val="1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D63BB"/>
    <w:rsid w:val="00250CAA"/>
    <w:rsid w:val="006D4F1B"/>
    <w:rsid w:val="00CD6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D63B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D63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bacc" TargetMode="External"/><Relationship Id="rId117" Type="http://schemas.openxmlformats.org/officeDocument/2006/relationships/theme" Target="theme/theme1.xml"/><Relationship Id="rId21" Type="http://schemas.openxmlformats.org/officeDocument/2006/relationships/hyperlink" Target="https://m.edsoo.ru/7f41bacc" TargetMode="External"/><Relationship Id="rId42" Type="http://schemas.openxmlformats.org/officeDocument/2006/relationships/hyperlink" Target="https://m.edsoo.ru/7f41bacc" TargetMode="External"/><Relationship Id="rId47" Type="http://schemas.openxmlformats.org/officeDocument/2006/relationships/hyperlink" Target="https://m.edsoo.ru/7f41c7e2" TargetMode="External"/><Relationship Id="rId63" Type="http://schemas.openxmlformats.org/officeDocument/2006/relationships/hyperlink" Target="https://m.edsoo.ru/7f41c7e2" TargetMode="External"/><Relationship Id="rId68" Type="http://schemas.openxmlformats.org/officeDocument/2006/relationships/hyperlink" Target="https://m.edsoo.ru/7f41c7e2" TargetMode="External"/><Relationship Id="rId84" Type="http://schemas.openxmlformats.org/officeDocument/2006/relationships/hyperlink" Target="https://m.edsoo.ru/fbaae35a" TargetMode="External"/><Relationship Id="rId89" Type="http://schemas.openxmlformats.org/officeDocument/2006/relationships/hyperlink" Target="https://m.edsoo.ru/fbaaeaee" TargetMode="External"/><Relationship Id="rId112" Type="http://schemas.openxmlformats.org/officeDocument/2006/relationships/hyperlink" Target="https://m.edsoo.ru/fbab1578" TargetMode="External"/><Relationship Id="rId16" Type="http://schemas.openxmlformats.org/officeDocument/2006/relationships/hyperlink" Target="https://m.edsoo.ru/7f41bacc" TargetMode="External"/><Relationship Id="rId107" Type="http://schemas.openxmlformats.org/officeDocument/2006/relationships/hyperlink" Target="https://m.edsoo.ru/fbab2af4" TargetMode="External"/><Relationship Id="rId11" Type="http://schemas.openxmlformats.org/officeDocument/2006/relationships/hyperlink" Target="https://m.edsoo.ru/7f41bacc" TargetMode="External"/><Relationship Id="rId24" Type="http://schemas.openxmlformats.org/officeDocument/2006/relationships/hyperlink" Target="https://m.edsoo.ru/7f41bacc" TargetMode="External"/><Relationship Id="rId32" Type="http://schemas.openxmlformats.org/officeDocument/2006/relationships/hyperlink" Target="https://m.edsoo.ru/7f41bacc" TargetMode="External"/><Relationship Id="rId37" Type="http://schemas.openxmlformats.org/officeDocument/2006/relationships/hyperlink" Target="https://m.edsoo.ru/7f41bacc" TargetMode="External"/><Relationship Id="rId40" Type="http://schemas.openxmlformats.org/officeDocument/2006/relationships/hyperlink" Target="https://m.edsoo.ru/7f41bacc" TargetMode="External"/><Relationship Id="rId45" Type="http://schemas.openxmlformats.org/officeDocument/2006/relationships/hyperlink" Target="https://m.edsoo.ru/7f41c7e2" TargetMode="External"/><Relationship Id="rId53" Type="http://schemas.openxmlformats.org/officeDocument/2006/relationships/hyperlink" Target="https://m.edsoo.ru/7f41c7e2" TargetMode="External"/><Relationship Id="rId58" Type="http://schemas.openxmlformats.org/officeDocument/2006/relationships/hyperlink" Target="https://m.edsoo.ru/7f41c7e2" TargetMode="External"/><Relationship Id="rId66" Type="http://schemas.openxmlformats.org/officeDocument/2006/relationships/hyperlink" Target="https://m.edsoo.ru/7f41c7e2" TargetMode="External"/><Relationship Id="rId74" Type="http://schemas.openxmlformats.org/officeDocument/2006/relationships/hyperlink" Target="https://m.edsoo.ru/fbaacef6" TargetMode="External"/><Relationship Id="rId79" Type="http://schemas.openxmlformats.org/officeDocument/2006/relationships/hyperlink" Target="https://m.edsoo.ru/fbaad6a8" TargetMode="External"/><Relationship Id="rId87" Type="http://schemas.openxmlformats.org/officeDocument/2006/relationships/hyperlink" Target="https://m.edsoo.ru/fbaae88c" TargetMode="External"/><Relationship Id="rId102" Type="http://schemas.openxmlformats.org/officeDocument/2006/relationships/hyperlink" Target="https://m.edsoo.ru/fbab1d48" TargetMode="External"/><Relationship Id="rId110" Type="http://schemas.openxmlformats.org/officeDocument/2006/relationships/hyperlink" Target="https://m.edsoo.ru/fbab3026" TargetMode="External"/><Relationship Id="rId115" Type="http://schemas.openxmlformats.org/officeDocument/2006/relationships/hyperlink" Target="https://m.edsoo.ru/fbab333c" TargetMode="External"/><Relationship Id="rId5" Type="http://schemas.openxmlformats.org/officeDocument/2006/relationships/hyperlink" Target="https://m.edsoo.ru/7f41bacc" TargetMode="External"/><Relationship Id="rId61" Type="http://schemas.openxmlformats.org/officeDocument/2006/relationships/hyperlink" Target="https://m.edsoo.ru/7f41c7e2" TargetMode="External"/><Relationship Id="rId82" Type="http://schemas.openxmlformats.org/officeDocument/2006/relationships/hyperlink" Target="https://m.edsoo.ru/fbaad856" TargetMode="External"/><Relationship Id="rId90" Type="http://schemas.openxmlformats.org/officeDocument/2006/relationships/hyperlink" Target="https://m.edsoo.ru/fbaac730" TargetMode="External"/><Relationship Id="rId95" Type="http://schemas.openxmlformats.org/officeDocument/2006/relationships/hyperlink" Target="https://m.edsoo.ru/fbaaf034" TargetMode="External"/><Relationship Id="rId19" Type="http://schemas.openxmlformats.org/officeDocument/2006/relationships/hyperlink" Target="https://m.edsoo.ru/7f41bacc" TargetMode="External"/><Relationship Id="rId14" Type="http://schemas.openxmlformats.org/officeDocument/2006/relationships/hyperlink" Target="https://m.edsoo.ru/7f41bacc" TargetMode="External"/><Relationship Id="rId22" Type="http://schemas.openxmlformats.org/officeDocument/2006/relationships/hyperlink" Target="https://m.edsoo.ru/7f41bacc" TargetMode="External"/><Relationship Id="rId27" Type="http://schemas.openxmlformats.org/officeDocument/2006/relationships/hyperlink" Target="https://m.edsoo.ru/7f41bacc" TargetMode="External"/><Relationship Id="rId30" Type="http://schemas.openxmlformats.org/officeDocument/2006/relationships/hyperlink" Target="https://m.edsoo.ru/7f41bacc" TargetMode="External"/><Relationship Id="rId35" Type="http://schemas.openxmlformats.org/officeDocument/2006/relationships/hyperlink" Target="https://m.edsoo.ru/7f41bacc" TargetMode="External"/><Relationship Id="rId43" Type="http://schemas.openxmlformats.org/officeDocument/2006/relationships/hyperlink" Target="https://m.edsoo.ru/7f41c7e2" TargetMode="External"/><Relationship Id="rId48" Type="http://schemas.openxmlformats.org/officeDocument/2006/relationships/hyperlink" Target="https://m.edsoo.ru/7f41c7e2" TargetMode="External"/><Relationship Id="rId56" Type="http://schemas.openxmlformats.org/officeDocument/2006/relationships/hyperlink" Target="https://m.edsoo.ru/7f41c7e2" TargetMode="External"/><Relationship Id="rId64" Type="http://schemas.openxmlformats.org/officeDocument/2006/relationships/hyperlink" Target="https://m.edsoo.ru/7f41c7e2" TargetMode="External"/><Relationship Id="rId69" Type="http://schemas.openxmlformats.org/officeDocument/2006/relationships/hyperlink" Target="https://m.edsoo.ru/7f41c7e2" TargetMode="External"/><Relationship Id="rId77" Type="http://schemas.openxmlformats.org/officeDocument/2006/relationships/hyperlink" Target="https://m.edsoo.ru/fbaad220" TargetMode="External"/><Relationship Id="rId100" Type="http://schemas.openxmlformats.org/officeDocument/2006/relationships/hyperlink" Target="https://m.edsoo.ru/fbab04e8" TargetMode="External"/><Relationship Id="rId105" Type="http://schemas.openxmlformats.org/officeDocument/2006/relationships/hyperlink" Target="https://m.edsoo.ru/fbab25c2" TargetMode="External"/><Relationship Id="rId113" Type="http://schemas.openxmlformats.org/officeDocument/2006/relationships/hyperlink" Target="https://m.edsoo.ru/fbab0718" TargetMode="External"/><Relationship Id="rId8" Type="http://schemas.openxmlformats.org/officeDocument/2006/relationships/hyperlink" Target="https://m.edsoo.ru/7f41bacc" TargetMode="External"/><Relationship Id="rId51" Type="http://schemas.openxmlformats.org/officeDocument/2006/relationships/hyperlink" Target="https://m.edsoo.ru/7f41c7e2" TargetMode="External"/><Relationship Id="rId72" Type="http://schemas.openxmlformats.org/officeDocument/2006/relationships/hyperlink" Target="https://m.edsoo.ru/fbaad004" TargetMode="External"/><Relationship Id="rId80" Type="http://schemas.openxmlformats.org/officeDocument/2006/relationships/hyperlink" Target="https://m.edsoo.ru/fbaad57c" TargetMode="External"/><Relationship Id="rId85" Type="http://schemas.openxmlformats.org/officeDocument/2006/relationships/hyperlink" Target="https://m.edsoo.ru/fbaae53a" TargetMode="External"/><Relationship Id="rId93" Type="http://schemas.openxmlformats.org/officeDocument/2006/relationships/hyperlink" Target="https://m.edsoo.ru/fbaacb72" TargetMode="External"/><Relationship Id="rId98" Type="http://schemas.openxmlformats.org/officeDocument/2006/relationships/hyperlink" Target="https://m.edsoo.ru/fbaaddb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bacc" TargetMode="External"/><Relationship Id="rId17" Type="http://schemas.openxmlformats.org/officeDocument/2006/relationships/hyperlink" Target="https://m.edsoo.ru/7f41bacc" TargetMode="External"/><Relationship Id="rId25" Type="http://schemas.openxmlformats.org/officeDocument/2006/relationships/hyperlink" Target="https://m.edsoo.ru/7f41bacc" TargetMode="External"/><Relationship Id="rId33" Type="http://schemas.openxmlformats.org/officeDocument/2006/relationships/hyperlink" Target="https://m.edsoo.ru/7f41bacc" TargetMode="External"/><Relationship Id="rId38" Type="http://schemas.openxmlformats.org/officeDocument/2006/relationships/hyperlink" Target="https://m.edsoo.ru/7f41bacc" TargetMode="External"/><Relationship Id="rId46" Type="http://schemas.openxmlformats.org/officeDocument/2006/relationships/hyperlink" Target="https://m.edsoo.ru/7f41c7e2" TargetMode="External"/><Relationship Id="rId59" Type="http://schemas.openxmlformats.org/officeDocument/2006/relationships/hyperlink" Target="https://m.edsoo.ru/7f41c7e2" TargetMode="External"/><Relationship Id="rId67" Type="http://schemas.openxmlformats.org/officeDocument/2006/relationships/hyperlink" Target="https://m.edsoo.ru/7f41c7e2" TargetMode="External"/><Relationship Id="rId103" Type="http://schemas.openxmlformats.org/officeDocument/2006/relationships/hyperlink" Target="https://m.edsoo.ru/fbab202c" TargetMode="External"/><Relationship Id="rId108" Type="http://schemas.openxmlformats.org/officeDocument/2006/relationships/hyperlink" Target="https://m.edsoo.ru/fbab2c48" TargetMode="External"/><Relationship Id="rId116" Type="http://schemas.openxmlformats.org/officeDocument/2006/relationships/fontTable" Target="fontTable.xml"/><Relationship Id="rId20" Type="http://schemas.openxmlformats.org/officeDocument/2006/relationships/hyperlink" Target="https://m.edsoo.ru/7f41bacc" TargetMode="External"/><Relationship Id="rId41" Type="http://schemas.openxmlformats.org/officeDocument/2006/relationships/hyperlink" Target="https://m.edsoo.ru/7f41bacc" TargetMode="External"/><Relationship Id="rId54" Type="http://schemas.openxmlformats.org/officeDocument/2006/relationships/hyperlink" Target="https://m.edsoo.ru/7f41c7e2" TargetMode="External"/><Relationship Id="rId62" Type="http://schemas.openxmlformats.org/officeDocument/2006/relationships/hyperlink" Target="https://m.edsoo.ru/7f41c7e2" TargetMode="External"/><Relationship Id="rId70" Type="http://schemas.openxmlformats.org/officeDocument/2006/relationships/hyperlink" Target="https://m.edsoo.ru/7f41c7e2" TargetMode="External"/><Relationship Id="rId75" Type="http://schemas.openxmlformats.org/officeDocument/2006/relationships/hyperlink" Target="https://m.edsoo.ru/fbaae0ee" TargetMode="External"/><Relationship Id="rId83" Type="http://schemas.openxmlformats.org/officeDocument/2006/relationships/hyperlink" Target="https://m.edsoo.ru/fbaad96e" TargetMode="External"/><Relationship Id="rId88" Type="http://schemas.openxmlformats.org/officeDocument/2006/relationships/hyperlink" Target="https://m.edsoo.ru/fbaae76a" TargetMode="External"/><Relationship Id="rId91" Type="http://schemas.openxmlformats.org/officeDocument/2006/relationships/hyperlink" Target="https://m.edsoo.ru/fbaac834" TargetMode="External"/><Relationship Id="rId96" Type="http://schemas.openxmlformats.org/officeDocument/2006/relationships/hyperlink" Target="https://m.edsoo.ru/fbaaf8a4" TargetMode="External"/><Relationship Id="rId111" Type="http://schemas.openxmlformats.org/officeDocument/2006/relationships/hyperlink" Target="https://m.edsoo.ru/fbab318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bacc" TargetMode="External"/><Relationship Id="rId15" Type="http://schemas.openxmlformats.org/officeDocument/2006/relationships/hyperlink" Target="https://m.edsoo.ru/7f41bacc" TargetMode="External"/><Relationship Id="rId23" Type="http://schemas.openxmlformats.org/officeDocument/2006/relationships/hyperlink" Target="https://m.edsoo.ru/7f41bacc" TargetMode="External"/><Relationship Id="rId28" Type="http://schemas.openxmlformats.org/officeDocument/2006/relationships/hyperlink" Target="https://m.edsoo.ru/7f41bacc" TargetMode="External"/><Relationship Id="rId36" Type="http://schemas.openxmlformats.org/officeDocument/2006/relationships/hyperlink" Target="https://m.edsoo.ru/7f41bacc" TargetMode="External"/><Relationship Id="rId49" Type="http://schemas.openxmlformats.org/officeDocument/2006/relationships/hyperlink" Target="https://m.edsoo.ru/7f41c7e2" TargetMode="External"/><Relationship Id="rId57" Type="http://schemas.openxmlformats.org/officeDocument/2006/relationships/hyperlink" Target="https://m.edsoo.ru/7f41c7e2" TargetMode="External"/><Relationship Id="rId106" Type="http://schemas.openxmlformats.org/officeDocument/2006/relationships/hyperlink" Target="https://m.edsoo.ru/fbab2982" TargetMode="External"/><Relationship Id="rId114" Type="http://schemas.openxmlformats.org/officeDocument/2006/relationships/hyperlink" Target="https://m.edsoo.ru/fbab360c" TargetMode="External"/><Relationship Id="rId10" Type="http://schemas.openxmlformats.org/officeDocument/2006/relationships/hyperlink" Target="https://m.edsoo.ru/7f41bacc" TargetMode="External"/><Relationship Id="rId31" Type="http://schemas.openxmlformats.org/officeDocument/2006/relationships/hyperlink" Target="https://m.edsoo.ru/7f41bacc" TargetMode="External"/><Relationship Id="rId44" Type="http://schemas.openxmlformats.org/officeDocument/2006/relationships/hyperlink" Target="https://m.edsoo.ru/7f41c7e2" TargetMode="External"/><Relationship Id="rId52" Type="http://schemas.openxmlformats.org/officeDocument/2006/relationships/hyperlink" Target="https://m.edsoo.ru/7f41c7e2" TargetMode="External"/><Relationship Id="rId60" Type="http://schemas.openxmlformats.org/officeDocument/2006/relationships/hyperlink" Target="https://m.edsoo.ru/7f41c7e2" TargetMode="External"/><Relationship Id="rId65" Type="http://schemas.openxmlformats.org/officeDocument/2006/relationships/hyperlink" Target="https://m.edsoo.ru/7f41c7e2" TargetMode="External"/><Relationship Id="rId73" Type="http://schemas.openxmlformats.org/officeDocument/2006/relationships/hyperlink" Target="https://m.edsoo.ru/fbaacd7a" TargetMode="External"/><Relationship Id="rId78" Type="http://schemas.openxmlformats.org/officeDocument/2006/relationships/hyperlink" Target="https://m.edsoo.ru/fbaad464" TargetMode="External"/><Relationship Id="rId81" Type="http://schemas.openxmlformats.org/officeDocument/2006/relationships/hyperlink" Target="https://m.edsoo.ru/fbaad34c" TargetMode="External"/><Relationship Id="rId86" Type="http://schemas.openxmlformats.org/officeDocument/2006/relationships/hyperlink" Target="https://m.edsoo.ru/fbaae65c" TargetMode="External"/><Relationship Id="rId94" Type="http://schemas.openxmlformats.org/officeDocument/2006/relationships/hyperlink" Target="https://m.edsoo.ru/fbaaee5e" TargetMode="External"/><Relationship Id="rId99" Type="http://schemas.openxmlformats.org/officeDocument/2006/relationships/hyperlink" Target="https://m.edsoo.ru/fbaafd18" TargetMode="External"/><Relationship Id="rId101" Type="http://schemas.openxmlformats.org/officeDocument/2006/relationships/hyperlink" Target="https://m.edsoo.ru/fbaaf3e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bacc" TargetMode="External"/><Relationship Id="rId13" Type="http://schemas.openxmlformats.org/officeDocument/2006/relationships/hyperlink" Target="https://m.edsoo.ru/7f41bacc" TargetMode="External"/><Relationship Id="rId18" Type="http://schemas.openxmlformats.org/officeDocument/2006/relationships/hyperlink" Target="https://m.edsoo.ru/7f41bacc" TargetMode="External"/><Relationship Id="rId39" Type="http://schemas.openxmlformats.org/officeDocument/2006/relationships/hyperlink" Target="https://m.edsoo.ru/7f41bacc" TargetMode="External"/><Relationship Id="rId109" Type="http://schemas.openxmlformats.org/officeDocument/2006/relationships/hyperlink" Target="https://m.edsoo.ru/fbab2ea0" TargetMode="External"/><Relationship Id="rId34" Type="http://schemas.openxmlformats.org/officeDocument/2006/relationships/hyperlink" Target="https://m.edsoo.ru/7f41bacc" TargetMode="External"/><Relationship Id="rId50" Type="http://schemas.openxmlformats.org/officeDocument/2006/relationships/hyperlink" Target="https://m.edsoo.ru/7f41c7e2" TargetMode="External"/><Relationship Id="rId55" Type="http://schemas.openxmlformats.org/officeDocument/2006/relationships/hyperlink" Target="https://m.edsoo.ru/7f41c7e2" TargetMode="External"/><Relationship Id="rId76" Type="http://schemas.openxmlformats.org/officeDocument/2006/relationships/hyperlink" Target="https://m.edsoo.ru/fbaad112" TargetMode="External"/><Relationship Id="rId97" Type="http://schemas.openxmlformats.org/officeDocument/2006/relationships/hyperlink" Target="https://m.edsoo.ru/fbaadc98" TargetMode="External"/><Relationship Id="rId104" Type="http://schemas.openxmlformats.org/officeDocument/2006/relationships/hyperlink" Target="https://m.edsoo.ru/fbab21da" TargetMode="External"/><Relationship Id="rId7" Type="http://schemas.openxmlformats.org/officeDocument/2006/relationships/hyperlink" Target="https://m.edsoo.ru/7f41bacc" TargetMode="External"/><Relationship Id="rId71" Type="http://schemas.openxmlformats.org/officeDocument/2006/relationships/hyperlink" Target="https://m.edsoo.ru/7f41c7e2" TargetMode="External"/><Relationship Id="rId92" Type="http://schemas.openxmlformats.org/officeDocument/2006/relationships/hyperlink" Target="https://m.edsoo.ru/fbaaca5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bac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30</Pages>
  <Words>10111</Words>
  <Characters>57633</Characters>
  <Application>Microsoft Office Word</Application>
  <DocSecurity>0</DocSecurity>
  <Lines>480</Lines>
  <Paragraphs>135</Paragraphs>
  <ScaleCrop>false</ScaleCrop>
  <Company/>
  <LinksUpToDate>false</LinksUpToDate>
  <CharactersWithSpaces>67609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Индира</dc:creator>
  <cp:lastModifiedBy>Пользователь Windows</cp:lastModifiedBy>
  <cp:revision>1</cp:revision>
  <dcterms:created xsi:type="dcterms:W3CDTF">2023-09-28T03:29:00Z</dcterms:created>
  <dcterms:modified xsi:type="dcterms:W3CDTF">2023-09-28T03:32:00Z</dcterms:modified>
</cp:coreProperties>
</file>