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1E0B" w14:textId="77777777" w:rsidR="003C395B" w:rsidRDefault="00293F05" w:rsidP="003C395B">
      <w:pPr>
        <w:jc w:val="center"/>
        <w:rPr>
          <w:sz w:val="28"/>
          <w:szCs w:val="28"/>
        </w:rPr>
      </w:pPr>
      <w:r w:rsidRPr="006C4627">
        <w:rPr>
          <w:rFonts w:cs="Times New Roman"/>
          <w:b/>
          <w:color w:val="002060"/>
          <w:szCs w:val="24"/>
        </w:rPr>
        <w:t xml:space="preserve">                                        </w:t>
      </w:r>
      <w:r w:rsidR="003C395B">
        <w:rPr>
          <w:sz w:val="28"/>
          <w:szCs w:val="28"/>
        </w:rPr>
        <w:t xml:space="preserve">Муниципальное </w:t>
      </w:r>
      <w:proofErr w:type="gramStart"/>
      <w:r w:rsidR="003C395B">
        <w:rPr>
          <w:sz w:val="28"/>
          <w:szCs w:val="28"/>
        </w:rPr>
        <w:t>казенное  общеобразовательное</w:t>
      </w:r>
      <w:proofErr w:type="gramEnd"/>
      <w:r w:rsidR="003C395B">
        <w:rPr>
          <w:sz w:val="28"/>
          <w:szCs w:val="28"/>
        </w:rPr>
        <w:t xml:space="preserve">  учреждение </w:t>
      </w:r>
    </w:p>
    <w:p w14:paraId="4126696F" w14:textId="77777777" w:rsidR="003C395B" w:rsidRDefault="003C395B" w:rsidP="003C39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Рахатинская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  общеобразовательная</w:t>
      </w:r>
      <w:proofErr w:type="gramEnd"/>
      <w:r>
        <w:rPr>
          <w:sz w:val="28"/>
          <w:szCs w:val="28"/>
        </w:rPr>
        <w:t xml:space="preserve"> школа имени Башира </w:t>
      </w:r>
      <w:proofErr w:type="spellStart"/>
      <w:r>
        <w:rPr>
          <w:sz w:val="28"/>
          <w:szCs w:val="28"/>
        </w:rPr>
        <w:t>Лабазановича</w:t>
      </w:r>
      <w:proofErr w:type="spellEnd"/>
      <w:r>
        <w:rPr>
          <w:sz w:val="28"/>
          <w:szCs w:val="28"/>
        </w:rPr>
        <w:t>»</w:t>
      </w:r>
    </w:p>
    <w:p w14:paraId="79A78E34" w14:textId="77777777" w:rsidR="003C395B" w:rsidRDefault="003C395B" w:rsidP="003C395B">
      <w:pPr>
        <w:rPr>
          <w:sz w:val="28"/>
          <w:szCs w:val="28"/>
        </w:rPr>
      </w:pPr>
    </w:p>
    <w:p w14:paraId="2C075AA7" w14:textId="77777777" w:rsidR="003C395B" w:rsidRDefault="003C395B" w:rsidP="003C395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Рассмотрено»   </w:t>
      </w:r>
      <w:proofErr w:type="gramEnd"/>
      <w:r>
        <w:rPr>
          <w:sz w:val="28"/>
          <w:szCs w:val="28"/>
        </w:rPr>
        <w:t xml:space="preserve">                                                                  «Согласовано»                                                          «Утверждено»  </w:t>
      </w:r>
    </w:p>
    <w:p w14:paraId="312D7297" w14:textId="2BA6D010" w:rsidR="009A6BE8" w:rsidRPr="004A781E" w:rsidRDefault="003C395B" w:rsidP="009A6BE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                 Заместитель   директора по УВР                              Директор                                                       _________/Алиева </w:t>
      </w:r>
      <w:proofErr w:type="gramStart"/>
      <w:r>
        <w:rPr>
          <w:sz w:val="28"/>
          <w:szCs w:val="28"/>
        </w:rPr>
        <w:t>П.А</w:t>
      </w:r>
      <w:proofErr w:type="gramEnd"/>
      <w:r>
        <w:rPr>
          <w:sz w:val="28"/>
          <w:szCs w:val="28"/>
        </w:rPr>
        <w:t xml:space="preserve">                                                   ________/Алиева П.А./                                  _________/Магомедов А.И./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791CDFE" w14:textId="21279434" w:rsidR="009A6BE8" w:rsidRDefault="009A6BE8" w:rsidP="009A6BE8">
      <w:pPr>
        <w:rPr>
          <w:b/>
          <w:szCs w:val="28"/>
        </w:rPr>
      </w:pPr>
      <w:r>
        <w:rPr>
          <w:b/>
          <w:szCs w:val="28"/>
        </w:rPr>
        <w:t xml:space="preserve">Приказ № </w:t>
      </w:r>
      <w:r w:rsidR="00CB3A5E">
        <w:rPr>
          <w:b/>
          <w:szCs w:val="28"/>
        </w:rPr>
        <w:t>58</w:t>
      </w:r>
      <w:r>
        <w:rPr>
          <w:b/>
          <w:szCs w:val="28"/>
        </w:rPr>
        <w:t xml:space="preserve"> от 2</w:t>
      </w:r>
      <w:r w:rsidR="00CB3A5E">
        <w:rPr>
          <w:b/>
          <w:szCs w:val="28"/>
        </w:rPr>
        <w:t>8</w:t>
      </w:r>
      <w:r>
        <w:rPr>
          <w:b/>
          <w:szCs w:val="28"/>
        </w:rPr>
        <w:t>.08.202</w:t>
      </w:r>
      <w:r w:rsidR="00CB3A5E">
        <w:rPr>
          <w:b/>
          <w:szCs w:val="28"/>
        </w:rPr>
        <w:t>3</w:t>
      </w:r>
    </w:p>
    <w:p w14:paraId="6F985985" w14:textId="77777777" w:rsidR="003C395B" w:rsidRPr="003C395B" w:rsidRDefault="003C395B" w:rsidP="003C3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Рабочая  программа</w:t>
      </w:r>
      <w:proofErr w:type="gramEnd"/>
      <w:r>
        <w:rPr>
          <w:b/>
          <w:sz w:val="56"/>
          <w:szCs w:val="56"/>
        </w:rPr>
        <w:t xml:space="preserve"> по родной литературе</w:t>
      </w:r>
    </w:p>
    <w:p w14:paraId="42AF31C3" w14:textId="77777777" w:rsidR="003C395B" w:rsidRDefault="003C395B" w:rsidP="003C395B">
      <w:pPr>
        <w:jc w:val="center"/>
        <w:rPr>
          <w:sz w:val="56"/>
          <w:szCs w:val="20"/>
        </w:rPr>
      </w:pPr>
      <w:r>
        <w:rPr>
          <w:sz w:val="56"/>
          <w:szCs w:val="20"/>
        </w:rPr>
        <w:t>4класс</w:t>
      </w:r>
    </w:p>
    <w:p w14:paraId="5614D5CA" w14:textId="77777777" w:rsidR="003C395B" w:rsidRDefault="003C395B" w:rsidP="003C395B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Предмет: родная литература</w:t>
      </w:r>
    </w:p>
    <w:p w14:paraId="785A78F3" w14:textId="77777777" w:rsidR="003C395B" w:rsidRDefault="003C395B" w:rsidP="003C395B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Класс: 4 в</w:t>
      </w:r>
    </w:p>
    <w:p w14:paraId="41DF08EC" w14:textId="77777777" w:rsidR="003C395B" w:rsidRDefault="003C395B" w:rsidP="003C395B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Учебник: </w:t>
      </w:r>
      <w:proofErr w:type="spellStart"/>
      <w:r>
        <w:rPr>
          <w:sz w:val="32"/>
          <w:szCs w:val="32"/>
        </w:rPr>
        <w:t>литературияб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ц!али</w:t>
      </w:r>
      <w:proofErr w:type="spellEnd"/>
      <w:proofErr w:type="gramEnd"/>
      <w:r>
        <w:rPr>
          <w:sz w:val="32"/>
          <w:szCs w:val="32"/>
        </w:rPr>
        <w:t xml:space="preserve">. Автор: </w:t>
      </w:r>
      <w:proofErr w:type="gramStart"/>
      <w:r>
        <w:rPr>
          <w:sz w:val="32"/>
          <w:szCs w:val="32"/>
        </w:rPr>
        <w:t>Х!.</w:t>
      </w:r>
      <w:proofErr w:type="gramEnd"/>
      <w:r>
        <w:rPr>
          <w:sz w:val="32"/>
          <w:szCs w:val="32"/>
        </w:rPr>
        <w:t xml:space="preserve"> С. Вакилов, Р. </w:t>
      </w:r>
      <w:proofErr w:type="gramStart"/>
      <w:r>
        <w:rPr>
          <w:sz w:val="32"/>
          <w:szCs w:val="32"/>
        </w:rPr>
        <w:t>Х!.</w:t>
      </w:r>
      <w:proofErr w:type="spellStart"/>
      <w:proofErr w:type="gramEnd"/>
      <w:r>
        <w:rPr>
          <w:sz w:val="32"/>
          <w:szCs w:val="32"/>
        </w:rPr>
        <w:t>Раджабова</w:t>
      </w:r>
      <w:proofErr w:type="spellEnd"/>
    </w:p>
    <w:p w14:paraId="24662F4F" w14:textId="4556BD3E" w:rsidR="003C395B" w:rsidRDefault="003C395B" w:rsidP="003C395B">
      <w:pPr>
        <w:spacing w:line="240" w:lineRule="atLeas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Учитель:</w:t>
      </w:r>
      <w:r w:rsidR="00CB3A5E">
        <w:rPr>
          <w:sz w:val="32"/>
          <w:szCs w:val="32"/>
        </w:rPr>
        <w:t>Омарова</w:t>
      </w:r>
      <w:proofErr w:type="spellEnd"/>
      <w:proofErr w:type="gramEnd"/>
      <w:r w:rsidR="00CB3A5E">
        <w:rPr>
          <w:sz w:val="32"/>
          <w:szCs w:val="32"/>
        </w:rPr>
        <w:t xml:space="preserve"> Чакар М.</w:t>
      </w:r>
      <w:r>
        <w:rPr>
          <w:sz w:val="32"/>
          <w:szCs w:val="32"/>
        </w:rPr>
        <w:t xml:space="preserve">  </w:t>
      </w:r>
    </w:p>
    <w:p w14:paraId="7F31C0EA" w14:textId="77777777" w:rsidR="003C395B" w:rsidRDefault="003C395B" w:rsidP="003C395B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часов: 34                       </w:t>
      </w:r>
    </w:p>
    <w:p w14:paraId="32C2BB55" w14:textId="77777777" w:rsidR="003C395B" w:rsidRDefault="003C395B" w:rsidP="003C395B">
      <w:pPr>
        <w:spacing w:line="240" w:lineRule="atLeast"/>
        <w:jc w:val="both"/>
        <w:rPr>
          <w:sz w:val="32"/>
          <w:szCs w:val="32"/>
        </w:rPr>
      </w:pPr>
    </w:p>
    <w:p w14:paraId="73997C20" w14:textId="77777777" w:rsidR="003C395B" w:rsidRDefault="003C395B" w:rsidP="003C395B">
      <w:pPr>
        <w:spacing w:line="240" w:lineRule="atLeast"/>
        <w:jc w:val="both"/>
        <w:rPr>
          <w:sz w:val="32"/>
          <w:szCs w:val="32"/>
        </w:rPr>
      </w:pPr>
    </w:p>
    <w:p w14:paraId="623BC611" w14:textId="063B2D95" w:rsidR="003C395B" w:rsidRPr="003C395B" w:rsidRDefault="003C395B" w:rsidP="003C395B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202</w:t>
      </w:r>
      <w:r w:rsidR="00CB3A5E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CB3A5E">
        <w:rPr>
          <w:sz w:val="32"/>
          <w:szCs w:val="32"/>
        </w:rPr>
        <w:t>4</w:t>
      </w:r>
      <w:r>
        <w:rPr>
          <w:sz w:val="32"/>
          <w:szCs w:val="32"/>
        </w:rPr>
        <w:t xml:space="preserve">   учебный год</w:t>
      </w:r>
    </w:p>
    <w:p w14:paraId="2A2A707D" w14:textId="77777777" w:rsidR="009A6BE8" w:rsidRDefault="009A6BE8" w:rsidP="00293F05">
      <w:pPr>
        <w:spacing w:after="0" w:line="240" w:lineRule="auto"/>
        <w:rPr>
          <w:rFonts w:cs="Times New Roman"/>
          <w:b/>
          <w:color w:val="002060"/>
          <w:sz w:val="28"/>
          <w:szCs w:val="28"/>
        </w:rPr>
        <w:sectPr w:rsidR="009A6BE8" w:rsidSect="009A6BE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392A3DFB" w14:textId="77777777" w:rsidR="00293F05" w:rsidRPr="009A6BE8" w:rsidRDefault="009A6BE8" w:rsidP="00293F05">
      <w:pPr>
        <w:spacing w:after="0" w:line="240" w:lineRule="auto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lastRenderedPageBreak/>
        <w:t xml:space="preserve">                                                                          </w:t>
      </w:r>
      <w:r w:rsidR="00293F05" w:rsidRPr="009A6BE8">
        <w:rPr>
          <w:rFonts w:cs="Times New Roman"/>
          <w:b/>
          <w:color w:val="002060"/>
          <w:sz w:val="28"/>
          <w:szCs w:val="28"/>
        </w:rPr>
        <w:t xml:space="preserve">Авар </w:t>
      </w:r>
      <w:proofErr w:type="spellStart"/>
      <w:r w:rsidR="00293F05" w:rsidRPr="009A6BE8">
        <w:rPr>
          <w:rFonts w:cs="Times New Roman"/>
          <w:b/>
          <w:color w:val="002060"/>
          <w:sz w:val="28"/>
          <w:szCs w:val="28"/>
        </w:rPr>
        <w:t>адабият</w:t>
      </w:r>
      <w:proofErr w:type="spellEnd"/>
    </w:p>
    <w:p w14:paraId="2498A678" w14:textId="77777777" w:rsidR="00293F05" w:rsidRPr="009A6BE8" w:rsidRDefault="00293F05" w:rsidP="00293F05">
      <w:pPr>
        <w:spacing w:after="0" w:line="240" w:lineRule="auto"/>
        <w:rPr>
          <w:rFonts w:cs="Times New Roman"/>
          <w:b/>
          <w:color w:val="002060"/>
          <w:sz w:val="28"/>
          <w:szCs w:val="28"/>
        </w:rPr>
      </w:pPr>
      <w:r w:rsidRPr="009A6BE8">
        <w:rPr>
          <w:rFonts w:cs="Times New Roman"/>
          <w:b/>
          <w:color w:val="002060"/>
          <w:sz w:val="28"/>
          <w:szCs w:val="28"/>
        </w:rPr>
        <w:t xml:space="preserve">                                                                   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Программаялъе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баян.</w:t>
      </w:r>
    </w:p>
    <w:p w14:paraId="0F370CBC" w14:textId="77777777" w:rsidR="00293F05" w:rsidRPr="009A6BE8" w:rsidRDefault="00293F05" w:rsidP="00293F05">
      <w:pPr>
        <w:spacing w:after="0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Программа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хIадур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тIуразаризе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хIисабалде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хIасилазулги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обществоялда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концепциялъулги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федералияб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пачалихъияб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стандарталъулги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кьучIалда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4DF0322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Адабияб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системаялда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рахьдал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махщел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литература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лъимералъе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тарбия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гIакълу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квербакъула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курс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тIадегIанаб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даражаялда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лъазабиялъ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12C1FD29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курс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хадусел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тIуразариялде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</w:p>
    <w:p w14:paraId="3719B75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чвахун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гъваридго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бажаруледухъ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щулалъизаби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даража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борхизаби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цIалиялъулъги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бищиялъулъги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хIалбихьи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;</w:t>
      </w:r>
    </w:p>
    <w:p w14:paraId="709AFC83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творчествоялъулаб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пагьмуги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чидае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берцинаб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;</w:t>
      </w:r>
    </w:p>
    <w:p w14:paraId="04D6161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хIалбихьи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бечелъизаби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гьудуллъиялъулги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жавабчилъиялъулги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лъикIлъиялъулги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ритIухълъиялъулги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Дагъистаналъул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адаб-хъатир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241B3F5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предмет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хIисабалда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цIализариялъул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гуребги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тарбия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кьеялъулги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масъалаби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445A8AA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ригьалъе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рахъалъ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квербакъула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тIолабго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инсанияталъе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данде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хасият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087226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гъваридго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щвараб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гIатIилъизабиялъе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B3ED607" w14:textId="77777777" w:rsidR="00293F05" w:rsidRPr="009A6BE8" w:rsidRDefault="00293F05" w:rsidP="00293F05">
      <w:pPr>
        <w:rPr>
          <w:rFonts w:cs="Times New Roman"/>
          <w:b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курс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хурхен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маданияталъул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даража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борхула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монолог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диалог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учебникалъул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аппараталдаса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словаразулъ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информация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</w:p>
    <w:p w14:paraId="74A5AED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гъалатIал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риччачIого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чвахун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лъимералъе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къотIичIого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рокьула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бищизе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курсалъ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поэзиялъулаб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берцинлъи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искусствоялъул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сипат-сураталъе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332832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</w:p>
    <w:p w14:paraId="13DEE0AA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, «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»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гIемерал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масъалаби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гьитIинаб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гьоркьохъеб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хIадур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85D9DA4" w14:textId="77777777" w:rsidR="00293F05" w:rsidRPr="009A6BE8" w:rsidRDefault="00293F05" w:rsidP="00293F05">
      <w:pPr>
        <w:rPr>
          <w:rFonts w:cs="Times New Roman"/>
          <w:b/>
          <w:color w:val="002060"/>
          <w:sz w:val="28"/>
          <w:szCs w:val="28"/>
        </w:rPr>
      </w:pPr>
      <w:r w:rsidRPr="009A6BE8">
        <w:rPr>
          <w:rFonts w:cs="Times New Roman"/>
          <w:b/>
          <w:color w:val="002060"/>
          <w:sz w:val="28"/>
          <w:szCs w:val="28"/>
        </w:rPr>
        <w:t xml:space="preserve">                                                               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Курсалъул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гIаммаб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характеристика.</w:t>
      </w:r>
    </w:p>
    <w:p w14:paraId="6A758C2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тIоцебесеб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хIарпал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малъулеб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заман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къотIичIого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ункъабилеб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класс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лъугIизегIан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мугъчIвай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тIоцебесеб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«Азбука»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малъулаго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щвараб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лъаялдеги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бажариялдеги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A8E530A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курс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магIарулазул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гIурусазул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дагъистаналъул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хъвадарухъабазул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шагIирзабазул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курсалъулъ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квербакъула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искусство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гъваридго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1147A2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хадусел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</w:p>
    <w:p w14:paraId="099FFE7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1.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культура; </w:t>
      </w:r>
    </w:p>
    <w:p w14:paraId="59F3021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lastRenderedPageBreak/>
        <w:t xml:space="preserve">2.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</w:p>
    <w:p w14:paraId="5AA3006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</w:p>
    <w:p w14:paraId="3A547199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3.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</w:p>
    <w:p w14:paraId="5496DB2A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4.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культура. </w:t>
      </w:r>
    </w:p>
    <w:p w14:paraId="3A62B94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ТIоцебесеб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«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культура»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гаргадизе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камиллъиялде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буссинабун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786A4BD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I–IV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щибаб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чвахун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камил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къотIичIого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20EBF3F6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гIедегIичIого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цадахъ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цIикIкIараб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гьаркьал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рахъиялде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минуталда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гIага-шагарго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20–25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6FAE63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II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захIматал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слогалккун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минуталда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30–40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25F325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III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чвахун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логикияб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ударение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кколелъуб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лъалхъи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интонация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минуталда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50–60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919E87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IV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Слогалккун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нахъахутIи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минуталда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70–80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41F859C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малъиялда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цадахъ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накъиталъе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чиясда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мухIкан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F97F4E3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квербакъула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гаргадизе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жавабал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диалогалъулъ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монолог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халккезе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сабурго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гь.ц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39A9603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lastRenderedPageBreak/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цебетIезабиялдеги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хабариял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кьучIалда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изложениял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сочинениял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4C79BA2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кIиабилеб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лъай-хъвай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тексталда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тайпабазулгун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биххизе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план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хабариял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бетIерги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рухьизе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ратIарахъизе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74E6FB19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бакI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асаралда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хIалтIиялъ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дунял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ратIарахъизе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бетIергьанал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5C3BF03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батIабахъизе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    </w:t>
      </w:r>
    </w:p>
    <w:p w14:paraId="027BF4E8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чара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анализ: цин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цинги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ахир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цIидасан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86F2A3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бахъиназул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тартиб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жидергоги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рагьула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анализалъ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квербакъула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моралиябгин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адаб-хIурмат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тIалаб-агъаз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0BB37A3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хIайваназул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халкквеялда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F637E1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>«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культура»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гъорлъе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Программаялда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драмаялъулал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гь.ц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26E945D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тематика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школалъул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Тематикаялъул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дунялалдехун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бащадаздехун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цIикIкIараздехун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нилъер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ватIаналъул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культураялдехун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гьоркьоблъиялде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тематикаялъ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тематикаялда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тематикаялъ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лъимералъул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дунял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гIатIилъизабула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махщел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цIикIкIинабула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культура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тарбия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5E2860BB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 xml:space="preserve">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планалда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цIалиялъ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ккураб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бак</w:t>
      </w:r>
      <w:proofErr w:type="gramStart"/>
      <w:r w:rsidRPr="009A6BE8">
        <w:rPr>
          <w:rFonts w:cs="Times New Roman"/>
          <w:b/>
          <w:i/>
          <w:color w:val="002060"/>
          <w:sz w:val="28"/>
          <w:szCs w:val="28"/>
        </w:rPr>
        <w:t>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.</w:t>
      </w:r>
      <w:proofErr w:type="gramEnd"/>
    </w:p>
    <w:p w14:paraId="4E13BEC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кинабниги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135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сагIат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ТIоцебесеб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33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сагIат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2 – 4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gramStart"/>
      <w:r w:rsidRPr="009A6BE8">
        <w:rPr>
          <w:rFonts w:cs="Times New Roman"/>
          <w:color w:val="002060"/>
          <w:sz w:val="28"/>
          <w:szCs w:val="28"/>
        </w:rPr>
        <w:t xml:space="preserve">34 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саг</w:t>
      </w:r>
      <w:proofErr w:type="gramEnd"/>
      <w:r w:rsidRPr="009A6BE8">
        <w:rPr>
          <w:rFonts w:cs="Times New Roman"/>
          <w:color w:val="002060"/>
          <w:sz w:val="28"/>
          <w:szCs w:val="28"/>
        </w:rPr>
        <w:t>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щибаб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34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анкь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анкьида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1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сагIат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668B8248" w14:textId="77777777" w:rsidR="00293F05" w:rsidRPr="009A6BE8" w:rsidRDefault="00293F05" w:rsidP="00293F05">
      <w:pPr>
        <w:spacing w:after="0" w:line="240" w:lineRule="auto"/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                                 </w:t>
      </w:r>
      <w:r w:rsidRPr="009A6BE8">
        <w:rPr>
          <w:rFonts w:cs="Times New Roman"/>
          <w:b/>
          <w:i/>
          <w:color w:val="002060"/>
          <w:sz w:val="28"/>
          <w:szCs w:val="28"/>
        </w:rPr>
        <w:t xml:space="preserve">Курс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лъугIун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хIасилал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</w:p>
    <w:p w14:paraId="1111ECC2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Напсиял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77B497D4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1.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ВатIаналде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Россиялъул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Дагъистаналъул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18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курс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хъвазе-цIализе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авар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дарсал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ращадал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рокьи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631998C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2.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маданияталдехун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цIуна-къараб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7DC81AE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3.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лъимералъул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интерес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бижизаби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167A052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4.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Жинца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жавабчилъиги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жибго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бухьинчIеб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хасиятги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7F7E0E6D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5.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1FC64FC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6.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хIадурав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ният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хIалхъублъи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вахъинави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ABAE073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7.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Лъиданиги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цадахъ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щулияб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тIадкIалъай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дагIбадулаб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ахIвал-хIалалдаса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ворчIизе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нух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1E4191DE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8.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Творческияб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хIалтIуде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гъира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творческияб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5485AF50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Метапредметиял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</w:t>
      </w:r>
      <w:proofErr w:type="spellEnd"/>
    </w:p>
    <w:p w14:paraId="27A37CB6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1.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хъвавул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формаялда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45F41421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2.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3FB510CD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lastRenderedPageBreak/>
        <w:t xml:space="preserve">3.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Накъиталъе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чиясухъ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диалогалъулъ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рукIиналъе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мукIурлъизеги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бачинеги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разилъи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0526802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4.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синтез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гIаммлъизаризе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тIелазде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рикьизе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релълъинаризе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146CDEE9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5.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маданият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творчество,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ц.);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гуманитариял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инсанасул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искусствоялда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дунялалда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берцинлъиялъул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гьайбатлъиялъул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предметазда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FB03D61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6.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цере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масъалаби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тIуразаризе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172F7693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7.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масъалаялда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хурхарал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планалда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росизе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хелкквезе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2E4B20F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8.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квешал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A8F95F4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9.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гIоло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цадахъ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178ADCD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Предметиял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2DB04420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1. Литература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тIолабго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дунялалъулаб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культура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цIунулеллъи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5E32515F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2.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4B6889DE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3.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искусство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47DFA1F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4.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МагIарулазул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Россиялъул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бечелъи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FF11D06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5.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цеветIезавиялъе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ВатIаналъул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культураялъул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лъикIлъи-квешлъиялъул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гьудул-гьалмагълъиялъул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ритIухълъиялъул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къотIичIого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FF35E00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6.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лъай-хъвай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тIасабищул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хIужжабаздалъун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кьучIаб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669F25B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</w:p>
    <w:p w14:paraId="2983440F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7.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литература,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бищизеги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букIаралдаса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цIикIкIараб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информация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источникал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хIалтIизаризеги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BD6B35D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8.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гIиллаялъулабгин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цIех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рехалъул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биххизеги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план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цIидасан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6ABCE4D" w14:textId="77777777" w:rsidR="00293F05" w:rsidRPr="009A6BE8" w:rsidRDefault="00293F05" w:rsidP="00293F05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9.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творчествияб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пагьму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суратазда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хIалбихьиялъул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бетIергьанаб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68163FCE" w14:textId="77777777" w:rsidR="00293F05" w:rsidRPr="009A6BE8" w:rsidRDefault="00293F05" w:rsidP="00293F05">
      <w:pPr>
        <w:spacing w:after="0"/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lastRenderedPageBreak/>
        <w:t xml:space="preserve">                           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Курсалъул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материал </w:t>
      </w:r>
    </w:p>
    <w:p w14:paraId="389AA7E4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Каламалда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цIалиялда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гьарулел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хIалтIабазул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тайпаби</w:t>
      </w:r>
      <w:proofErr w:type="spellEnd"/>
    </w:p>
    <w:p w14:paraId="20279871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ГIенеккун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гIинтIамун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рагIараб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бичIчIизе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(аудирование) </w:t>
      </w:r>
    </w:p>
    <w:p w14:paraId="2A0FECE3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ГIинда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жавабал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тартиб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стилалъул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хаслъиялдаги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пасихIлъиялдаги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хадуб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халкквезе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FFF7F08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</w:t>
      </w:r>
    </w:p>
    <w:p w14:paraId="47B92315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</w:p>
    <w:p w14:paraId="2483B9EB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</w:p>
    <w:p w14:paraId="6C802550" w14:textId="77777777" w:rsidR="00293F05" w:rsidRPr="009A6BE8" w:rsidRDefault="00293F05" w:rsidP="00293F05">
      <w:pPr>
        <w:spacing w:after="0"/>
        <w:rPr>
          <w:rFonts w:cs="Times New Roman"/>
          <w:b/>
          <w:i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</w:p>
    <w:p w14:paraId="0B247011" w14:textId="77777777" w:rsidR="00293F05" w:rsidRPr="009A6BE8" w:rsidRDefault="00293F05" w:rsidP="00293F05">
      <w:pPr>
        <w:spacing w:after="0"/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РагIизабун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>.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FEBF559" w14:textId="77777777" w:rsidR="00293F05" w:rsidRPr="009A6BE8" w:rsidRDefault="00293F05" w:rsidP="00293F05">
      <w:pPr>
        <w:spacing w:after="0"/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РагIабазулъ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слогал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хIарпал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риччачIого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бакI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хисичIого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Слогалккун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байбихьун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дагь-дагьккун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тIуранго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дандраял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бичIчIуледухъ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цIикIкIинаби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гуреб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гьитIинаб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интонациялъул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нормаби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бажариледухъ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интонациялдаса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цере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масъалабазда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хIинцлъизабун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хьадарлъизабун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хехлъизабун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темпалдаса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Интонацияги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6A30218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тайпаялъул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интонациялъул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данде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гьаракь-бакъан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хехлъи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(темп)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тIасабищизе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логикияб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ударение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лъалхъи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).</w:t>
      </w:r>
    </w:p>
    <w:p w14:paraId="538271AF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Сасун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>.</w:t>
      </w:r>
    </w:p>
    <w:p w14:paraId="4E503146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lastRenderedPageBreak/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кIодолъи-гьитIинлъиялъул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рахъалъ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бигьаял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рагIизабун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дагь-дагьккун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сасун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рачIин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лъай-хъвай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тIасабищиялъул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информация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57F1714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текстазда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 </w:t>
      </w:r>
    </w:p>
    <w:p w14:paraId="27A5538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A6BE8">
        <w:rPr>
          <w:rFonts w:cs="Times New Roman"/>
          <w:b/>
          <w:i/>
          <w:color w:val="002060"/>
          <w:sz w:val="28"/>
          <w:szCs w:val="28"/>
        </w:rPr>
        <w:t>IV класс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C812B7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ТIехьалдаса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хабаралъул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план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526C750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планалда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мугъчIвайги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гIатIидго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чIванкъотIараб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материал бати.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тартиб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5D170D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Хабаралъул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хаслъабазухъ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халкквей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гIамал-хасияталъе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-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бахъиназдехун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ялъуни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сипат-сурат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цебечIезабулел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рати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эпитетал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метафорал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фразеологиял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свераби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6EE3D5C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Харбазул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I–III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классазда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щвараб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щула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ратIарахъизе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ругьун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358C368A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 xml:space="preserve">                 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Библиографияб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культура </w:t>
      </w:r>
    </w:p>
    <w:p w14:paraId="5F15157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искусствоялъулаб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–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ицц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къаригIарал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баянал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справкаялъулал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бутIрул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титулалъулаб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гьумер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аннотация,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суратал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46E62F9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аннотация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мажмугI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данде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заманалда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бахъараб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басма,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(справочник,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сундулниги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энциклопедиял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гIемерал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07BC3270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Библиотекаялдаса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къваригIарал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росизе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словараздаса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литератураялдаса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59E794D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асаралда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</w:p>
    <w:p w14:paraId="244668C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релълъинчIел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рортулел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3C2F791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эстетикияб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гIилла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бачинеги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къимат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рортулел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синонимаздаса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антонимаздаса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дандекквеяздаса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эпитетаздаса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живго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лексикаялдаса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пайдаги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босун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жибго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ТIахьазул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суратаздалъун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характеристика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сипат-сурат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тIабгI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хасият-гIамал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характеристика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рати.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гIилла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бачине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445EB96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тIатинаби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рициналъул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бищун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096B86C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МухIканго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биххи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щибаб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щибаб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кесекалъул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план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тIубанго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мухIканго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7D1D427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кесек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бищун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характеристика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рищи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бакIалъул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бакIалъул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предложениял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тIасарищи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сипат-суратал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68CFEAA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</w:p>
    <w:p w14:paraId="4A12BBC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ШигIриял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тIолалго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рахъал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гьунар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Лъугьа-бахъиназул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сюжеталъул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цебеккунго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цебетIезаби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4BBA1948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гIадатал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цогидалги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текстазда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3D68B92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мухIкан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анализ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къагIидабазулгун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лъай-хъвай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гIиллаябгин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бухьен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гIилла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букIунаро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биххи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бутIабазул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цIидасан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алгоритм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Схемаялда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моделалда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мугъги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чIван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цIидасан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гIатIидго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Справкаялъулаб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батIи-батIияб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баян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кьолеб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гIамлъизабулел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тIадкъаязда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593A00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Гаргадизе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кIалъазе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культура)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3B6FE3D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Диалог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Диалогалъул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ричIчIизеги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жавабал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кьезеги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, хабар-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вугев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къотIичIого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кIвар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гIенеккизеги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хIеренго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жиндир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низам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гьунаралъул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кьучIалда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гъорлъ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вукIиналъул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низамалъулгун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къагIидаялъулгун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лъай-хъвай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4E85B10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РагIиялда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тIад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битIараб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хъвалсараб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гIемер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букIин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активиял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нахърател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дагьабги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цIубазаби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79E67E7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Монолог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тайпабазул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кколеблъи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суалазда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кIудияб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гьечIеб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гьабизеги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ялъуни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1A8F6CC9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Жинца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пикруялъул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план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Жинца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мурадалда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кIалъаялъул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тIасарищи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Суратазда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яги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формаялда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0B4D19B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              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Хъвадари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хъвавул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культура)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27E11C69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Хъвавул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нормаби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цIаралда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рекъонккезаби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гIамал-хасият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лъугьараб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бакI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тема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бихьизаби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Хъвавул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каламалъулъ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рортулел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синонимал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антонимал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хIалтIизари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Хъвавул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текст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дурус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20BBD3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темаялдаги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асараздаги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тIасан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гьитIиналго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сочинениял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765BA80" w14:textId="77777777" w:rsidR="00293F05" w:rsidRPr="009A6BE8" w:rsidRDefault="00293F05" w:rsidP="00293F05">
      <w:pPr>
        <w:rPr>
          <w:rFonts w:cs="Times New Roman"/>
          <w:b/>
          <w:i/>
          <w:color w:val="002060"/>
          <w:sz w:val="28"/>
          <w:szCs w:val="28"/>
        </w:rPr>
      </w:pPr>
      <w:r w:rsidRPr="009A6BE8">
        <w:rPr>
          <w:rFonts w:cs="Times New Roman"/>
          <w:b/>
          <w:i/>
          <w:color w:val="002060"/>
          <w:sz w:val="28"/>
          <w:szCs w:val="28"/>
        </w:rPr>
        <w:t xml:space="preserve">                                                                     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i/>
          <w:color w:val="002060"/>
          <w:sz w:val="28"/>
          <w:szCs w:val="28"/>
        </w:rPr>
        <w:t>асарал</w:t>
      </w:r>
      <w:proofErr w:type="spellEnd"/>
    </w:p>
    <w:p w14:paraId="34B06EB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МагIарулазул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гIелмиялгин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нахъгIунтIиялъулал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F94EF8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магIарулазул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абундачал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драмаялъулал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гь.ц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3FB6B21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Тематикаялъ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гъорлъе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рачуна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лъагIалил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4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заманалъул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ВатIаналъул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нилъер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хIайваназул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хIанчIазул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ритIухълъиялъул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вацлъиялъул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гIадамазул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квешабги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яхI-намусалъул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гьединго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эркенаб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захIматалъул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сахаватал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ракълие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эркенлъиялъе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гIоло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къеркьолел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бахIарзазул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>.</w:t>
      </w:r>
    </w:p>
    <w:p w14:paraId="5EDBDDDF" w14:textId="77777777" w:rsidR="00293F05" w:rsidRPr="009A6BE8" w:rsidRDefault="00293F05" w:rsidP="00293F05">
      <w:pPr>
        <w:rPr>
          <w:rFonts w:cs="Times New Roman"/>
          <w:b/>
          <w:color w:val="002060"/>
          <w:sz w:val="28"/>
          <w:szCs w:val="28"/>
        </w:rPr>
      </w:pPr>
      <w:r w:rsidRPr="009A6BE8">
        <w:rPr>
          <w:rFonts w:cs="Times New Roman"/>
          <w:b/>
          <w:color w:val="002060"/>
          <w:sz w:val="28"/>
          <w:szCs w:val="28"/>
        </w:rPr>
        <w:t>IV класс</w:t>
      </w:r>
    </w:p>
    <w:p w14:paraId="33DB9DF6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Бищунго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кьарияб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–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рии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бищунго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бечедаб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жо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–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хасалихълъи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B47BA1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Роол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хасалихълъиялъул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рекIелгъеязул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хIухьба-хъиялъул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хаслихъе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хурул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ахил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бачIин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рукъалде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буссина-биялъулъ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цIалдохъабаз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гIахьаллъиялъул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гара-чIвари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59B9CD8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Дунги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дир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гьалмагъзабиги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480EAC7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гьудул-гьалмагъ-лъиялъул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захIматалдехун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гьоркьоблъиялъул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5FAB40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ТIабигIат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цIуни</w:t>
      </w:r>
      <w:proofErr w:type="spellEnd"/>
    </w:p>
    <w:p w14:paraId="2DD890B6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рухIчIаголъаби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рохьал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цIуниялъул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83463D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lastRenderedPageBreak/>
        <w:t>ЛъикIабин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сунда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абулеб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квешабин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сунда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абулеб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>?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3CE630A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ГIадамазул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гьоркьорлъабазул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унго-унгоял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гьудулзабазул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гьалмагъзабазул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квешабги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яхI-намусалъул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5E452F3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Гьудуллъиялъ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бахъулареб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хъала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букIунареб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34F128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Халкъазул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вацлъиялъул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гьудуллъиялъул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0B86FEF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Хасел</w:t>
      </w:r>
      <w:proofErr w:type="spellEnd"/>
    </w:p>
    <w:p w14:paraId="54EF2FFB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710852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Халкъияб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гьунаралъул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4FD0A63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Аваразул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1286959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ТIабигIат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берцинаб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их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50252EA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Ихдалил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тIабигIат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чIаголъулеб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берцинлъиялъ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ихдалил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байрамазул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3D7C698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Нилъер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адабият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маданият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68E85EB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маданияталъул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рукIа-рахъиналъул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захIматалъул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адабияталъул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куцалъул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МагIарул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ГIоцIалъ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Унсоколо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РахатIа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ГIанди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35867F0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МугIрузул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улка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3C4F72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Дагъистаналъул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эркенлъиялъе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гIоло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къеркьарал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бахIарзазул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Шамилил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ГъазимухIамадил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ХIамзатил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гь.ц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биографиялъул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r w:rsidRPr="009A6BE8">
        <w:rPr>
          <w:rFonts w:cs="Times New Roman"/>
          <w:b/>
          <w:color w:val="002060"/>
          <w:sz w:val="28"/>
          <w:szCs w:val="28"/>
        </w:rPr>
        <w:t xml:space="preserve">Класс тун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къватIисеб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цIали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36498BEC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кколеб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материал.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цогидал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миллатазул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устарзабаз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гIагарал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гIисинал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3E89BBE5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ЦIалул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тематика.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44FA0DE4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lastRenderedPageBreak/>
        <w:t>ГIадамазул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гьоркьорлъабазул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лъикIабги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квешабги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хьвада-чIвадиялъул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яхI-намусалъул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рухIияб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материалияб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маданияталъул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рукIа-рахъиналъул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Дагъистаналъул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тарихалъул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эркенлъиялъе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гIоло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къеркьарал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бахIарзазул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ТIехьалъулгун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гьабулеб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хIалтIи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>.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Лъималазда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бажаризе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ккола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</w:p>
    <w:p w14:paraId="47F3CB8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лъималазул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гIумруялда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хурхараб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тIехь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балагьизе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;</w:t>
      </w:r>
    </w:p>
    <w:p w14:paraId="6ED3E2DD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</w:p>
    <w:p w14:paraId="51B33CE8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лъагIалил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бащалъиялда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анкьида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жаниб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3–6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гьумералде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лъагIалил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II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бащалъиялда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15–20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гьумералде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рахарал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>;</w:t>
      </w:r>
    </w:p>
    <w:p w14:paraId="64347D9A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цIалараб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жоялъул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къокъго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хIасил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; </w:t>
      </w:r>
    </w:p>
    <w:p w14:paraId="4CC3574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кьураб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ялъуни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жидецаго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планалда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рекъон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7CF94DC8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Адабияталъул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теориялъул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лъазе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кколел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авалиял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баянал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практикияб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къагIидаялъ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b/>
          <w:color w:val="002060"/>
          <w:sz w:val="28"/>
          <w:szCs w:val="28"/>
        </w:rPr>
        <w:t>лъазаризе</w:t>
      </w:r>
      <w:proofErr w:type="spellEnd"/>
      <w:r w:rsidRPr="009A6BE8">
        <w:rPr>
          <w:rFonts w:cs="Times New Roman"/>
          <w:b/>
          <w:color w:val="002060"/>
          <w:sz w:val="28"/>
          <w:szCs w:val="28"/>
        </w:rPr>
        <w:t>)</w:t>
      </w:r>
      <w:r w:rsidRPr="009A6BE8">
        <w:rPr>
          <w:rFonts w:cs="Times New Roman"/>
          <w:color w:val="002060"/>
          <w:sz w:val="28"/>
          <w:szCs w:val="28"/>
        </w:rPr>
        <w:t xml:space="preserve"> </w:t>
      </w:r>
    </w:p>
    <w:p w14:paraId="0329FAE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ПасихIал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рортулел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ай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синонимал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антонимал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эпитетал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дандекквеял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метафорал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олицетворениял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рати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практикияб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къагIидаялъ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7C8C26F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рагIул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искусство, автор (хабар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бицине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гьунар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хабар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бицунев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чи</w:t>
      </w:r>
      <w:proofErr w:type="spellEnd"/>
      <w:r w:rsidRPr="009A6BE8">
        <w:rPr>
          <w:rFonts w:cs="Times New Roman"/>
          <w:color w:val="002060"/>
          <w:sz w:val="28"/>
          <w:szCs w:val="28"/>
        </w:rPr>
        <w:t>), тема, герой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сипат-сурат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гьабураб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иш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загьир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гьарурал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калам);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героялдехун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бугеб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бербалагьи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гIадал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мугIалимасул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кумекалдалъун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27BEEB6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Хабариял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сипатиял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пикриял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текстазул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гIаммаб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щвей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6258D482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Прозаялъулаб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харбихъего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хъвараб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шигIрияб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калам,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шигIрияб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рихьизари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(ритм /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гьаракь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рекъей</w:t>
      </w:r>
      <w:proofErr w:type="spellEnd"/>
      <w:r w:rsidRPr="009A6BE8">
        <w:rPr>
          <w:rFonts w:cs="Times New Roman"/>
          <w:color w:val="002060"/>
          <w:sz w:val="28"/>
          <w:szCs w:val="28"/>
        </w:rPr>
        <w:t>/, рифма).</w:t>
      </w:r>
    </w:p>
    <w:p w14:paraId="04DD6B21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жанр.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гьунаралъул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ратIарахъизе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). </w:t>
      </w:r>
    </w:p>
    <w:p w14:paraId="3D6373AE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proofErr w:type="spellStart"/>
      <w:r w:rsidRPr="009A6BE8">
        <w:rPr>
          <w:rFonts w:cs="Times New Roman"/>
          <w:color w:val="002060"/>
          <w:sz w:val="28"/>
          <w:szCs w:val="28"/>
        </w:rPr>
        <w:t>КIалзул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гьунаралъул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халкъиял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асаразул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гьитIинал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кинидухъ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ахIулел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кучIдул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кицаби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бицанкIаби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абундачал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магIна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цоцаздаса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ратIарахъизе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лъай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ХIайваназул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рукIа-рахъиналъулал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ва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гIажаибал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Маргьабазул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художествиял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хаслъаби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маргьадулаб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герой,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пасихIал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рекIелъе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рортулел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мацIалъул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алатал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Литературияб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(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авторасул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)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маргьа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B59B7DF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  <w:r w:rsidRPr="009A6BE8">
        <w:rPr>
          <w:rFonts w:cs="Times New Roman"/>
          <w:color w:val="002060"/>
          <w:sz w:val="28"/>
          <w:szCs w:val="28"/>
        </w:rPr>
        <w:t xml:space="preserve">Хабар,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кечI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–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жанраялъул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гьезул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гIуцIиялъул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хIакъалъулъ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гIаммаб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9A6BE8">
        <w:rPr>
          <w:rFonts w:cs="Times New Roman"/>
          <w:color w:val="002060"/>
          <w:sz w:val="28"/>
          <w:szCs w:val="28"/>
        </w:rPr>
        <w:t>бичIчIи</w:t>
      </w:r>
      <w:proofErr w:type="spellEnd"/>
      <w:r w:rsidRPr="009A6BE8">
        <w:rPr>
          <w:rFonts w:cs="Times New Roman"/>
          <w:color w:val="002060"/>
          <w:sz w:val="28"/>
          <w:szCs w:val="28"/>
        </w:rPr>
        <w:t xml:space="preserve">. </w:t>
      </w:r>
    </w:p>
    <w:p w14:paraId="2BEFC1CD" w14:textId="77777777" w:rsidR="009A6BE8" w:rsidRDefault="009A6BE8" w:rsidP="00293F05">
      <w:pPr>
        <w:rPr>
          <w:rFonts w:cs="Times New Roman"/>
          <w:color w:val="002060"/>
          <w:sz w:val="28"/>
          <w:szCs w:val="28"/>
        </w:rPr>
        <w:sectPr w:rsidR="009A6BE8" w:rsidSect="009A6BE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7EA9C82" w14:textId="77777777" w:rsidR="009A6BE8" w:rsidRDefault="009A6BE8" w:rsidP="00293F05">
      <w:pPr>
        <w:rPr>
          <w:rFonts w:cs="Times New Roman"/>
          <w:color w:val="002060"/>
          <w:sz w:val="28"/>
          <w:szCs w:val="28"/>
        </w:rPr>
      </w:pPr>
    </w:p>
    <w:p w14:paraId="6E82E231" w14:textId="77777777" w:rsidR="00293F05" w:rsidRPr="009A6BE8" w:rsidRDefault="009A6BE8" w:rsidP="00293F05">
      <w:pPr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                                                    </w:t>
      </w:r>
      <w:r w:rsidR="00293F05" w:rsidRPr="009A6BE8">
        <w:rPr>
          <w:rFonts w:cs="Times New Roman"/>
          <w:color w:val="002060"/>
          <w:sz w:val="28"/>
          <w:szCs w:val="28"/>
        </w:rPr>
        <w:t>Календарно-</w:t>
      </w:r>
      <w:proofErr w:type="spellStart"/>
      <w:r w:rsidR="00293F05" w:rsidRPr="009A6BE8">
        <w:rPr>
          <w:rFonts w:cs="Times New Roman"/>
          <w:color w:val="002060"/>
          <w:sz w:val="28"/>
          <w:szCs w:val="28"/>
        </w:rPr>
        <w:t>тематикияб</w:t>
      </w:r>
      <w:proofErr w:type="spellEnd"/>
      <w:r w:rsidR="00293F05" w:rsidRPr="009A6BE8">
        <w:rPr>
          <w:rFonts w:cs="Times New Roman"/>
          <w:color w:val="002060"/>
          <w:sz w:val="28"/>
          <w:szCs w:val="28"/>
        </w:rPr>
        <w:t xml:space="preserve"> план</w:t>
      </w:r>
    </w:p>
    <w:tbl>
      <w:tblPr>
        <w:tblStyle w:val="a3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1559"/>
        <w:gridCol w:w="1559"/>
        <w:gridCol w:w="2693"/>
      </w:tblGrid>
      <w:tr w:rsidR="003C395B" w:rsidRPr="009A6BE8" w14:paraId="583E196E" w14:textId="77777777" w:rsidTr="004A781E">
        <w:trPr>
          <w:trHeight w:val="300"/>
        </w:trPr>
        <w:tc>
          <w:tcPr>
            <w:tcW w:w="851" w:type="dxa"/>
            <w:vMerge w:val="restart"/>
          </w:tcPr>
          <w:p w14:paraId="2E2C702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14:paraId="79D6856A" w14:textId="77777777" w:rsidR="00293F05" w:rsidRPr="009A6BE8" w:rsidRDefault="00293F05" w:rsidP="008A24D0">
            <w:pPr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  <w:p w14:paraId="35C93522" w14:textId="77777777" w:rsidR="00293F05" w:rsidRPr="009A6BE8" w:rsidRDefault="00293F05" w:rsidP="008A24D0">
            <w:pPr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 xml:space="preserve">                       Тема урока</w:t>
            </w:r>
          </w:p>
        </w:tc>
        <w:tc>
          <w:tcPr>
            <w:tcW w:w="3260" w:type="dxa"/>
            <w:gridSpan w:val="2"/>
          </w:tcPr>
          <w:p w14:paraId="03083C7C" w14:textId="77777777" w:rsidR="00293F05" w:rsidRPr="009A6BE8" w:rsidRDefault="00293F05" w:rsidP="008A24D0">
            <w:pPr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Къо-моц1</w:t>
            </w:r>
          </w:p>
        </w:tc>
        <w:tc>
          <w:tcPr>
            <w:tcW w:w="1559" w:type="dxa"/>
            <w:vMerge w:val="restart"/>
          </w:tcPr>
          <w:p w14:paraId="6E05206F" w14:textId="77777777" w:rsidR="00293F05" w:rsidRPr="009A6BE8" w:rsidRDefault="00293F05" w:rsidP="008A24D0">
            <w:pPr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  <w:p w14:paraId="55BA35CA" w14:textId="77777777" w:rsidR="00293F05" w:rsidRPr="009A6BE8" w:rsidRDefault="00293F05" w:rsidP="008A24D0">
            <w:pPr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Саг1ат</w:t>
            </w:r>
          </w:p>
        </w:tc>
        <w:tc>
          <w:tcPr>
            <w:tcW w:w="2693" w:type="dxa"/>
            <w:vMerge w:val="restart"/>
          </w:tcPr>
          <w:p w14:paraId="63AE73B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  <w:p w14:paraId="36999AC1" w14:textId="77777777" w:rsidR="00293F05" w:rsidRPr="009A6BE8" w:rsidRDefault="00293F05" w:rsidP="008A24D0">
            <w:pPr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 xml:space="preserve">       Р/х1</w:t>
            </w:r>
          </w:p>
          <w:p w14:paraId="3DD2BA3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  <w:tr w:rsidR="003C395B" w:rsidRPr="009A6BE8" w14:paraId="77350F06" w14:textId="77777777" w:rsidTr="004A781E">
        <w:trPr>
          <w:trHeight w:val="243"/>
        </w:trPr>
        <w:tc>
          <w:tcPr>
            <w:tcW w:w="851" w:type="dxa"/>
            <w:vMerge/>
          </w:tcPr>
          <w:p w14:paraId="6162882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1C0ED974" w14:textId="77777777" w:rsidR="00293F05" w:rsidRPr="009A6BE8" w:rsidRDefault="00293F05" w:rsidP="008A24D0">
            <w:pPr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B8E5FA" w14:textId="77777777" w:rsidR="00293F05" w:rsidRPr="009A6BE8" w:rsidRDefault="00293F05" w:rsidP="008A24D0">
            <w:pPr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14:paraId="505B4916" w14:textId="77777777" w:rsidR="00293F05" w:rsidRPr="009A6BE8" w:rsidRDefault="00293F05" w:rsidP="008A24D0">
            <w:pPr>
              <w:jc w:val="center"/>
              <w:rPr>
                <w:rFonts w:cs="Times New Roman"/>
                <w:b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b/>
                <w:i/>
                <w:color w:val="002060"/>
                <w:sz w:val="28"/>
                <w:szCs w:val="28"/>
              </w:rPr>
              <w:t>Ф</w:t>
            </w:r>
          </w:p>
        </w:tc>
        <w:tc>
          <w:tcPr>
            <w:tcW w:w="1559" w:type="dxa"/>
            <w:vMerge/>
          </w:tcPr>
          <w:p w14:paraId="590FC3B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CD3DF9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  <w:tr w:rsidR="003C395B" w:rsidRPr="009A6BE8" w14:paraId="3512FE91" w14:textId="77777777" w:rsidTr="004A781E">
        <w:tc>
          <w:tcPr>
            <w:tcW w:w="851" w:type="dxa"/>
          </w:tcPr>
          <w:p w14:paraId="498E465A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722DB73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Маг1арулал.</w:t>
            </w:r>
          </w:p>
        </w:tc>
        <w:tc>
          <w:tcPr>
            <w:tcW w:w="1701" w:type="dxa"/>
          </w:tcPr>
          <w:p w14:paraId="5ED9E47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1E60E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78562E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38F21D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Гьум.3-р</w:t>
            </w:r>
          </w:p>
        </w:tc>
      </w:tr>
      <w:tr w:rsidR="003C395B" w:rsidRPr="009A6BE8" w14:paraId="2FDA4558" w14:textId="77777777" w:rsidTr="004A781E">
        <w:tc>
          <w:tcPr>
            <w:tcW w:w="851" w:type="dxa"/>
          </w:tcPr>
          <w:p w14:paraId="34BCCE0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A37C139" w14:textId="2CA8D1FC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Ц1алдохъан Ц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1.Х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7FC7EC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984E5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0151D7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FAD8BD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Гьум.8-10</w:t>
            </w:r>
          </w:p>
        </w:tc>
      </w:tr>
      <w:tr w:rsidR="003C395B" w:rsidRPr="009A6BE8" w14:paraId="03E5791F" w14:textId="77777777" w:rsidTr="004A781E">
        <w:tc>
          <w:tcPr>
            <w:tcW w:w="851" w:type="dxa"/>
          </w:tcPr>
          <w:p w14:paraId="63A3081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0079A935" w14:textId="573E7595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Х1адисил </w:t>
            </w:r>
            <w:proofErr w:type="spellStart"/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ирсилав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 Муса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Мух1амадов</w:t>
            </w:r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65D03B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6526F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9433E9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898403E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Гьум.12-р</w:t>
            </w:r>
          </w:p>
        </w:tc>
      </w:tr>
      <w:tr w:rsidR="003C395B" w:rsidRPr="009A6BE8" w14:paraId="413037BC" w14:textId="77777777" w:rsidTr="004A781E">
        <w:tc>
          <w:tcPr>
            <w:tcW w:w="851" w:type="dxa"/>
          </w:tcPr>
          <w:p w14:paraId="156451A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449C969B" w14:textId="253A0060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Хасалихълъи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Расул Х1</w:t>
            </w:r>
          </w:p>
        </w:tc>
        <w:tc>
          <w:tcPr>
            <w:tcW w:w="1701" w:type="dxa"/>
          </w:tcPr>
          <w:p w14:paraId="464AA19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25B2D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A9030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C8A501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Гьум.13-16</w:t>
            </w:r>
          </w:p>
        </w:tc>
      </w:tr>
      <w:tr w:rsidR="003C395B" w:rsidRPr="009A6BE8" w14:paraId="0B502B93" w14:textId="77777777" w:rsidTr="004A781E">
        <w:tc>
          <w:tcPr>
            <w:tcW w:w="851" w:type="dxa"/>
          </w:tcPr>
          <w:p w14:paraId="71D700E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604ACDC6" w14:textId="2F81F69B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Хасалихълъи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М.С.</w:t>
            </w:r>
          </w:p>
        </w:tc>
        <w:tc>
          <w:tcPr>
            <w:tcW w:w="1701" w:type="dxa"/>
          </w:tcPr>
          <w:p w14:paraId="30C50AC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A888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95350E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9213DE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Гьум.21-22</w:t>
            </w:r>
          </w:p>
        </w:tc>
      </w:tr>
      <w:tr w:rsidR="003C395B" w:rsidRPr="009A6BE8" w14:paraId="037C679E" w14:textId="77777777" w:rsidTr="004A781E">
        <w:tc>
          <w:tcPr>
            <w:tcW w:w="851" w:type="dxa"/>
          </w:tcPr>
          <w:p w14:paraId="1DA44E7E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4363F211" w14:textId="6BA6C069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Ц1унц1ра Г1.М.</w:t>
            </w:r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C4A5C2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BE262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CB564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BBAAC9A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Гьум.22-23</w:t>
            </w:r>
          </w:p>
        </w:tc>
      </w:tr>
      <w:tr w:rsidR="003C395B" w:rsidRPr="009A6BE8" w14:paraId="1C834B20" w14:textId="77777777" w:rsidTr="004A781E">
        <w:tc>
          <w:tcPr>
            <w:tcW w:w="851" w:type="dxa"/>
          </w:tcPr>
          <w:p w14:paraId="569FB97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489A01DC" w14:textId="54C6BEB6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Гъимлару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рагъ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Р.У.</w:t>
            </w:r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57463EA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E251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41EBC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8FFE86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Гьум.29-32</w:t>
            </w:r>
          </w:p>
        </w:tc>
      </w:tr>
      <w:tr w:rsidR="003C395B" w:rsidRPr="009A6BE8" w14:paraId="12DF0D2B" w14:textId="77777777" w:rsidTr="004A781E">
        <w:tc>
          <w:tcPr>
            <w:tcW w:w="851" w:type="dxa"/>
          </w:tcPr>
          <w:p w14:paraId="73E5DBB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542A2A08" w14:textId="25AC61B1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Бац1ил кеч1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09B642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5EE21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13B092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969975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Гьум.35-пас.</w:t>
            </w:r>
          </w:p>
        </w:tc>
      </w:tr>
      <w:tr w:rsidR="003C395B" w:rsidRPr="009A6BE8" w14:paraId="38C86B1A" w14:textId="77777777" w:rsidTr="004A781E">
        <w:tc>
          <w:tcPr>
            <w:tcW w:w="851" w:type="dxa"/>
          </w:tcPr>
          <w:p w14:paraId="1208DF1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79629512" w14:textId="4570596B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Т1абиг1аталдехун маг1арулазул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бербалагьи</w:t>
            </w:r>
            <w:proofErr w:type="spellEnd"/>
          </w:p>
        </w:tc>
        <w:tc>
          <w:tcPr>
            <w:tcW w:w="1701" w:type="dxa"/>
          </w:tcPr>
          <w:p w14:paraId="55FDC41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82CE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BE5FA5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6827B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Гьум.38-40</w:t>
            </w:r>
          </w:p>
        </w:tc>
      </w:tr>
      <w:tr w:rsidR="003C395B" w:rsidRPr="009A6BE8" w14:paraId="5F89451F" w14:textId="77777777" w:rsidTr="004A781E">
        <w:tc>
          <w:tcPr>
            <w:tcW w:w="851" w:type="dxa"/>
          </w:tcPr>
          <w:p w14:paraId="7BC1933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14:paraId="4C38BB55" w14:textId="47AD853A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Сордо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лъик1 Виталий Б.</w:t>
            </w:r>
          </w:p>
        </w:tc>
        <w:tc>
          <w:tcPr>
            <w:tcW w:w="1701" w:type="dxa"/>
          </w:tcPr>
          <w:p w14:paraId="3777818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B0BCC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463877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9F10CE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Гьум.43-45</w:t>
            </w:r>
          </w:p>
        </w:tc>
      </w:tr>
      <w:tr w:rsidR="003C395B" w:rsidRPr="009A6BE8" w14:paraId="7C276AF9" w14:textId="77777777" w:rsidTr="004A781E">
        <w:tc>
          <w:tcPr>
            <w:tcW w:w="851" w:type="dxa"/>
          </w:tcPr>
          <w:p w14:paraId="302DA77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14:paraId="627EDEC4" w14:textId="17611FB7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Царал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бох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834F12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151B5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C7E50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5AAFFE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</w:t>
            </w:r>
            <w:proofErr w:type="spellEnd"/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. 47-48-рек1.</w:t>
            </w:r>
          </w:p>
        </w:tc>
      </w:tr>
      <w:tr w:rsidR="003C395B" w:rsidRPr="009A6BE8" w14:paraId="7ED58FB7" w14:textId="77777777" w:rsidTr="004A781E">
        <w:tc>
          <w:tcPr>
            <w:tcW w:w="851" w:type="dxa"/>
          </w:tcPr>
          <w:p w14:paraId="0F3FC58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14:paraId="1C8A65B3" w14:textId="482DB1FC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Г1унк1к1азулги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катилги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хабар.Ц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>1.Х1</w:t>
            </w:r>
          </w:p>
        </w:tc>
        <w:tc>
          <w:tcPr>
            <w:tcW w:w="1701" w:type="dxa"/>
          </w:tcPr>
          <w:p w14:paraId="046C55B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208D6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DE1019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41C5AD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Гьум.69-71</w:t>
            </w:r>
          </w:p>
        </w:tc>
      </w:tr>
      <w:tr w:rsidR="003C395B" w:rsidRPr="009A6BE8" w14:paraId="5B6B8279" w14:textId="77777777" w:rsidTr="004A781E">
        <w:tc>
          <w:tcPr>
            <w:tcW w:w="851" w:type="dxa"/>
          </w:tcPr>
          <w:p w14:paraId="61F766E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14:paraId="6B3281E7" w14:textId="7EF15D23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Ват1ан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Тажудин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14:paraId="0BAE75A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E44F8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CBA8EF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B1CD03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Гьум.71-74</w:t>
            </w:r>
          </w:p>
        </w:tc>
      </w:tr>
      <w:tr w:rsidR="003C395B" w:rsidRPr="009A6BE8" w14:paraId="03EA3DD6" w14:textId="77777777" w:rsidTr="004A781E">
        <w:tc>
          <w:tcPr>
            <w:tcW w:w="851" w:type="dxa"/>
          </w:tcPr>
          <w:p w14:paraId="46794F4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14:paraId="36E2F8D0" w14:textId="2615E761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К1удил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Гъазимбек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1701" w:type="dxa"/>
          </w:tcPr>
          <w:p w14:paraId="3C7008D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112D8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C57B3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38D6F0E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Гьум.76-79</w:t>
            </w:r>
          </w:p>
        </w:tc>
      </w:tr>
      <w:tr w:rsidR="003C395B" w:rsidRPr="009A6BE8" w14:paraId="389F1927" w14:textId="77777777" w:rsidTr="004A781E">
        <w:tc>
          <w:tcPr>
            <w:tcW w:w="851" w:type="dxa"/>
          </w:tcPr>
          <w:p w14:paraId="4C52F4B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14:paraId="2583C0C4" w14:textId="201DF277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Адаб.Ц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1.Х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A86EB5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FEE45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8A8385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9E45BB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Гьум.92-96</w:t>
            </w:r>
          </w:p>
        </w:tc>
      </w:tr>
      <w:tr w:rsidR="003C395B" w:rsidRPr="009A6BE8" w14:paraId="032B11E3" w14:textId="77777777" w:rsidTr="004A781E">
        <w:tc>
          <w:tcPr>
            <w:tcW w:w="851" w:type="dxa"/>
          </w:tcPr>
          <w:p w14:paraId="4A94C44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14:paraId="483BEE0E" w14:textId="3A0A85D3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Нилъер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умумузул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г1акълаби</w:t>
            </w:r>
          </w:p>
        </w:tc>
        <w:tc>
          <w:tcPr>
            <w:tcW w:w="1701" w:type="dxa"/>
          </w:tcPr>
          <w:p w14:paraId="3E28636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79675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E4C0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238413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Гьум.82-83-рек1.</w:t>
            </w:r>
          </w:p>
        </w:tc>
      </w:tr>
      <w:tr w:rsidR="003C395B" w:rsidRPr="009A6BE8" w14:paraId="0C0F78D5" w14:textId="77777777" w:rsidTr="004A781E">
        <w:tc>
          <w:tcPr>
            <w:tcW w:w="851" w:type="dxa"/>
          </w:tcPr>
          <w:p w14:paraId="2659E45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14:paraId="6199C442" w14:textId="29AC0150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Бищунго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къуватаб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ярагъ.М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Дугъричилов</w:t>
            </w:r>
            <w:proofErr w:type="spellEnd"/>
          </w:p>
        </w:tc>
        <w:tc>
          <w:tcPr>
            <w:tcW w:w="1701" w:type="dxa"/>
          </w:tcPr>
          <w:p w14:paraId="630B02F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7DF2F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DF6FEF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0D5FB1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Гьум.83-85</w:t>
            </w:r>
          </w:p>
        </w:tc>
      </w:tr>
      <w:tr w:rsidR="003C395B" w:rsidRPr="009A6BE8" w14:paraId="6C6A3736" w14:textId="77777777" w:rsidTr="004A781E">
        <w:tc>
          <w:tcPr>
            <w:tcW w:w="851" w:type="dxa"/>
          </w:tcPr>
          <w:p w14:paraId="489B291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14:paraId="03835908" w14:textId="093172FA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Гьудул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Гьудул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г1емерасе талих1аб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дунял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Ю.М</w:t>
            </w:r>
            <w:r w:rsidR="00293F05" w:rsidRPr="009A6BE8"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0FB31F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B7C09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636898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BB07AF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Гьум.86-87</w:t>
            </w:r>
          </w:p>
        </w:tc>
      </w:tr>
      <w:tr w:rsidR="003C395B" w:rsidRPr="009A6BE8" w14:paraId="5A0E0B9A" w14:textId="77777777" w:rsidTr="004A781E">
        <w:tc>
          <w:tcPr>
            <w:tcW w:w="851" w:type="dxa"/>
          </w:tcPr>
          <w:p w14:paraId="41D4F89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14:paraId="2251C14D" w14:textId="6D75AD41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Хинаб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хасел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Ц1 Х1</w:t>
            </w:r>
          </w:p>
        </w:tc>
        <w:tc>
          <w:tcPr>
            <w:tcW w:w="1701" w:type="dxa"/>
          </w:tcPr>
          <w:p w14:paraId="357177E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116C9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10734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0FDF78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Гьум.88-90</w:t>
            </w:r>
          </w:p>
        </w:tc>
      </w:tr>
      <w:tr w:rsidR="003C395B" w:rsidRPr="009A6BE8" w14:paraId="3A11A02C" w14:textId="77777777" w:rsidTr="004A781E">
        <w:tc>
          <w:tcPr>
            <w:tcW w:w="851" w:type="dxa"/>
          </w:tcPr>
          <w:p w14:paraId="67DFE73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14:paraId="13B6F644" w14:textId="1D60A625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Хасел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Муса М.</w:t>
            </w:r>
          </w:p>
        </w:tc>
        <w:tc>
          <w:tcPr>
            <w:tcW w:w="1701" w:type="dxa"/>
          </w:tcPr>
          <w:p w14:paraId="6D123FC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25B48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8B3CA3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5A22FD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Гьум.90-92</w:t>
            </w:r>
          </w:p>
        </w:tc>
      </w:tr>
      <w:tr w:rsidR="003C395B" w:rsidRPr="009A6BE8" w14:paraId="6152EF84" w14:textId="77777777" w:rsidTr="004A781E">
        <w:tc>
          <w:tcPr>
            <w:tcW w:w="851" w:type="dxa"/>
          </w:tcPr>
          <w:p w14:paraId="513A8EC0" w14:textId="1A395D8C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4E8342A0" w14:textId="6B5C0951" w:rsidR="00293F05" w:rsidRPr="009A6BE8" w:rsidRDefault="003255FE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Шамил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Ц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1.Х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C9FDD0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EF146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EC2D4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BB5322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Так.гьаб.Гьум.80-82</w:t>
            </w:r>
          </w:p>
        </w:tc>
      </w:tr>
      <w:tr w:rsidR="003C395B" w:rsidRPr="009A6BE8" w14:paraId="0BB295D3" w14:textId="77777777" w:rsidTr="004A781E">
        <w:tc>
          <w:tcPr>
            <w:tcW w:w="851" w:type="dxa"/>
          </w:tcPr>
          <w:p w14:paraId="45BB8EDE" w14:textId="4A3BCBA5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764B46A" w14:textId="0DE2A41C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Х1амаги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оцги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</w:p>
        </w:tc>
        <w:tc>
          <w:tcPr>
            <w:tcW w:w="1701" w:type="dxa"/>
          </w:tcPr>
          <w:p w14:paraId="7D6A113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23222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E119D8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DA91C6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Гьум.97-99</w:t>
            </w:r>
          </w:p>
        </w:tc>
      </w:tr>
      <w:tr w:rsidR="003C395B" w:rsidRPr="009A6BE8" w14:paraId="0654A149" w14:textId="77777777" w:rsidTr="004A781E">
        <w:tc>
          <w:tcPr>
            <w:tcW w:w="851" w:type="dxa"/>
          </w:tcPr>
          <w:p w14:paraId="5D2A785F" w14:textId="0AF0E190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4158C19C" w14:textId="5E0FA099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Их Расул х1.</w:t>
            </w:r>
          </w:p>
        </w:tc>
        <w:tc>
          <w:tcPr>
            <w:tcW w:w="1701" w:type="dxa"/>
          </w:tcPr>
          <w:p w14:paraId="0508432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04317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E97779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799120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Гьум.101-104</w:t>
            </w:r>
          </w:p>
        </w:tc>
      </w:tr>
      <w:tr w:rsidR="003C395B" w:rsidRPr="009A6BE8" w14:paraId="39027382" w14:textId="77777777" w:rsidTr="004A781E">
        <w:tc>
          <w:tcPr>
            <w:tcW w:w="851" w:type="dxa"/>
          </w:tcPr>
          <w:p w14:paraId="77BC16BA" w14:textId="5BAB30EE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05C0DA08" w14:textId="78D9A7D6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Их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Загьид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Х1.</w:t>
            </w:r>
          </w:p>
        </w:tc>
        <w:tc>
          <w:tcPr>
            <w:tcW w:w="1701" w:type="dxa"/>
          </w:tcPr>
          <w:p w14:paraId="52790D2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FA0CA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C50037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FA6471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Гьум.105-107-рек1.</w:t>
            </w:r>
          </w:p>
        </w:tc>
      </w:tr>
      <w:tr w:rsidR="003C395B" w:rsidRPr="009A6BE8" w14:paraId="70FB1DA9" w14:textId="77777777" w:rsidTr="004A781E">
        <w:tc>
          <w:tcPr>
            <w:tcW w:w="851" w:type="dxa"/>
          </w:tcPr>
          <w:p w14:paraId="2E160B82" w14:textId="5CD26C81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1EC4466E" w14:textId="589BA9BA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Къвалул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хоро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</w:p>
        </w:tc>
        <w:tc>
          <w:tcPr>
            <w:tcW w:w="1701" w:type="dxa"/>
          </w:tcPr>
          <w:p w14:paraId="6ACEB96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AAD32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2231B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8B98A4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Гьум.108-110</w:t>
            </w:r>
          </w:p>
        </w:tc>
      </w:tr>
      <w:tr w:rsidR="003C395B" w:rsidRPr="009A6BE8" w14:paraId="6A6FF429" w14:textId="77777777" w:rsidTr="004A781E">
        <w:tc>
          <w:tcPr>
            <w:tcW w:w="851" w:type="dxa"/>
          </w:tcPr>
          <w:p w14:paraId="6CADC1FF" w14:textId="1C822F7A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60F8392A" w14:textId="17EC0667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Маг1арул росу Нурмах1амад А.</w:t>
            </w:r>
          </w:p>
          <w:p w14:paraId="2DB5DEE5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34BA7A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E2B88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D1312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6143B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Гьум.113-114</w:t>
            </w:r>
          </w:p>
        </w:tc>
      </w:tr>
      <w:tr w:rsidR="003C395B" w:rsidRPr="009A6BE8" w14:paraId="1BC8A544" w14:textId="77777777" w:rsidTr="004A781E">
        <w:trPr>
          <w:trHeight w:val="546"/>
        </w:trPr>
        <w:tc>
          <w:tcPr>
            <w:tcW w:w="851" w:type="dxa"/>
          </w:tcPr>
          <w:p w14:paraId="63F6AEB8" w14:textId="240714CE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0999C348" w14:textId="3D7A45C5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Нилъер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районал.Аваразул</w:t>
            </w:r>
            <w:proofErr w:type="spellEnd"/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тахшагьар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Хунзахъ</w:t>
            </w:r>
            <w:proofErr w:type="spellEnd"/>
          </w:p>
        </w:tc>
        <w:tc>
          <w:tcPr>
            <w:tcW w:w="1701" w:type="dxa"/>
          </w:tcPr>
          <w:p w14:paraId="6AE54CFD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C769B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2F6938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FE47E29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Гьум.115-116</w:t>
            </w:r>
          </w:p>
        </w:tc>
      </w:tr>
      <w:tr w:rsidR="003C395B" w:rsidRPr="009A6BE8" w14:paraId="7107787E" w14:textId="77777777" w:rsidTr="004A781E">
        <w:tc>
          <w:tcPr>
            <w:tcW w:w="851" w:type="dxa"/>
          </w:tcPr>
          <w:p w14:paraId="7B78E848" w14:textId="4AA87F24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68741667" w14:textId="4DB05973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литературияб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мац1ги болмац1ги,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диалектги</w:t>
            </w:r>
            <w:proofErr w:type="spellEnd"/>
          </w:p>
        </w:tc>
        <w:tc>
          <w:tcPr>
            <w:tcW w:w="1701" w:type="dxa"/>
          </w:tcPr>
          <w:p w14:paraId="488C5E2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06191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FCCC3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D340DF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Гьум.58-62</w:t>
            </w:r>
          </w:p>
        </w:tc>
      </w:tr>
      <w:tr w:rsidR="003C395B" w:rsidRPr="009A6BE8" w14:paraId="035DB1AE" w14:textId="77777777" w:rsidTr="004A781E">
        <w:tc>
          <w:tcPr>
            <w:tcW w:w="851" w:type="dxa"/>
          </w:tcPr>
          <w:p w14:paraId="46A65E7A" w14:textId="5ACA48E7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14:paraId="77834CF4" w14:textId="072BCF70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Шамилиде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Расул Х1.</w:t>
            </w:r>
          </w:p>
        </w:tc>
        <w:tc>
          <w:tcPr>
            <w:tcW w:w="1701" w:type="dxa"/>
          </w:tcPr>
          <w:p w14:paraId="032C164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5FF33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2791E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AED7991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Гьум.122-125</w:t>
            </w:r>
          </w:p>
        </w:tc>
      </w:tr>
      <w:tr w:rsidR="003C395B" w:rsidRPr="009A6BE8" w14:paraId="07F3002D" w14:textId="77777777" w:rsidTr="004A781E">
        <w:tc>
          <w:tcPr>
            <w:tcW w:w="851" w:type="dxa"/>
          </w:tcPr>
          <w:p w14:paraId="3C761962" w14:textId="419FF674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14:paraId="19B88EC9" w14:textId="1F5FF338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Дида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гьикъани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дица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абила.Мух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>1амад Г.</w:t>
            </w:r>
          </w:p>
        </w:tc>
        <w:tc>
          <w:tcPr>
            <w:tcW w:w="1701" w:type="dxa"/>
          </w:tcPr>
          <w:p w14:paraId="584A61C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94ED73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6216E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D1D4BD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Гьум.125-128</w:t>
            </w:r>
          </w:p>
        </w:tc>
      </w:tr>
      <w:tr w:rsidR="003C395B" w:rsidRPr="009A6BE8" w14:paraId="4476F48F" w14:textId="77777777" w:rsidTr="004A781E">
        <w:tc>
          <w:tcPr>
            <w:tcW w:w="851" w:type="dxa"/>
          </w:tcPr>
          <w:p w14:paraId="105A7101" w14:textId="5DF5D6AB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78ADDEBE" w14:textId="28F21C3D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Маг1арулай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Асадула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мух1амаев</w:t>
            </w:r>
          </w:p>
        </w:tc>
        <w:tc>
          <w:tcPr>
            <w:tcW w:w="1701" w:type="dxa"/>
          </w:tcPr>
          <w:p w14:paraId="414725B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7FDAA4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F39FA5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D403D2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Гьум.137-133</w:t>
            </w:r>
          </w:p>
        </w:tc>
      </w:tr>
      <w:tr w:rsidR="003C395B" w:rsidRPr="009A6BE8" w14:paraId="654B7282" w14:textId="77777777" w:rsidTr="004A781E">
        <w:tc>
          <w:tcPr>
            <w:tcW w:w="851" w:type="dxa"/>
          </w:tcPr>
          <w:p w14:paraId="2290ECCD" w14:textId="579CDFF1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2CD94459" w14:textId="23AC050A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Гьабигьанасул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лъимал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61FD5F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F163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E49833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CAF89EF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Гьум.134-р.</w:t>
            </w:r>
          </w:p>
        </w:tc>
      </w:tr>
      <w:tr w:rsidR="003C395B" w:rsidRPr="009A6BE8" w14:paraId="23E9776E" w14:textId="77777777" w:rsidTr="004A781E">
        <w:tc>
          <w:tcPr>
            <w:tcW w:w="851" w:type="dxa"/>
          </w:tcPr>
          <w:p w14:paraId="1A74D985" w14:textId="40881005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9A6BE8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  <w:r w:rsidR="007D41C3">
              <w:rPr>
                <w:rFonts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0FC97333" w14:textId="39C78C6A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Бит1</w:t>
            </w:r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арабищ ,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E5521A0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7D682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ED1BD5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195B8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  <w:tr w:rsidR="003C395B" w:rsidRPr="009A6BE8" w14:paraId="28222F9A" w14:textId="77777777" w:rsidTr="004A781E">
        <w:tc>
          <w:tcPr>
            <w:tcW w:w="851" w:type="dxa"/>
          </w:tcPr>
          <w:p w14:paraId="4E978AA8" w14:textId="03377AC9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r>
              <w:rPr>
                <w:rFonts w:cs="Times New Roman"/>
                <w:i/>
                <w:color w:val="002060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14:paraId="26AF24C0" w14:textId="24271DBC" w:rsidR="00293F05" w:rsidRPr="009A6BE8" w:rsidRDefault="007D41C3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Рахъухъирщ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халкъияб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2060"/>
                <w:sz w:val="28"/>
                <w:szCs w:val="28"/>
              </w:rPr>
              <w:t>маргьа</w:t>
            </w:r>
            <w:proofErr w:type="spellEnd"/>
            <w:r>
              <w:rPr>
                <w:rFonts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821ABCC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C886F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F04CD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982076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  <w:tr w:rsidR="003C395B" w:rsidRPr="009A6BE8" w14:paraId="007543ED" w14:textId="77777777" w:rsidTr="004A781E">
        <w:tc>
          <w:tcPr>
            <w:tcW w:w="851" w:type="dxa"/>
          </w:tcPr>
          <w:p w14:paraId="4288ED8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A0D31EE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141CB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85C36A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A69BF7" w14:textId="77777777" w:rsidR="00293F05" w:rsidRPr="009A6BE8" w:rsidRDefault="00293F05" w:rsidP="008A24D0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BA2047" w14:textId="77777777" w:rsidR="00293F05" w:rsidRPr="009A6BE8" w:rsidRDefault="00293F05" w:rsidP="008A24D0">
            <w:pPr>
              <w:rPr>
                <w:rFonts w:cs="Times New Roman"/>
                <w:i/>
                <w:color w:val="002060"/>
                <w:sz w:val="28"/>
                <w:szCs w:val="28"/>
              </w:rPr>
            </w:pPr>
          </w:p>
        </w:tc>
      </w:tr>
    </w:tbl>
    <w:p w14:paraId="2DBB7F97" w14:textId="77777777" w:rsidR="00293F05" w:rsidRPr="009A6BE8" w:rsidRDefault="00293F05" w:rsidP="00293F05">
      <w:pPr>
        <w:rPr>
          <w:rFonts w:cs="Times New Roman"/>
          <w:color w:val="002060"/>
          <w:sz w:val="28"/>
          <w:szCs w:val="28"/>
        </w:rPr>
      </w:pPr>
    </w:p>
    <w:p w14:paraId="0D1A88F2" w14:textId="77777777" w:rsidR="00D93FE0" w:rsidRPr="009A6BE8" w:rsidRDefault="00D93FE0">
      <w:pPr>
        <w:rPr>
          <w:color w:val="002060"/>
          <w:sz w:val="28"/>
          <w:szCs w:val="28"/>
        </w:rPr>
      </w:pPr>
    </w:p>
    <w:sectPr w:rsidR="00D93FE0" w:rsidRPr="009A6BE8" w:rsidSect="009A6BE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33E7" w14:textId="77777777" w:rsidR="00170B83" w:rsidRDefault="00170B83" w:rsidP="009A6BE8">
      <w:pPr>
        <w:spacing w:after="0" w:line="240" w:lineRule="auto"/>
      </w:pPr>
      <w:r>
        <w:separator/>
      </w:r>
    </w:p>
  </w:endnote>
  <w:endnote w:type="continuationSeparator" w:id="0">
    <w:p w14:paraId="1073BB56" w14:textId="77777777" w:rsidR="00170B83" w:rsidRDefault="00170B83" w:rsidP="009A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56A9" w14:textId="77777777" w:rsidR="00170B83" w:rsidRDefault="00170B83" w:rsidP="009A6BE8">
      <w:pPr>
        <w:spacing w:after="0" w:line="240" w:lineRule="auto"/>
      </w:pPr>
      <w:r>
        <w:separator/>
      </w:r>
    </w:p>
  </w:footnote>
  <w:footnote w:type="continuationSeparator" w:id="0">
    <w:p w14:paraId="42411617" w14:textId="77777777" w:rsidR="00170B83" w:rsidRDefault="00170B83" w:rsidP="009A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05"/>
    <w:rsid w:val="00170B83"/>
    <w:rsid w:val="00293F05"/>
    <w:rsid w:val="003255FE"/>
    <w:rsid w:val="003C395B"/>
    <w:rsid w:val="004A781E"/>
    <w:rsid w:val="007D41C3"/>
    <w:rsid w:val="009A6BE8"/>
    <w:rsid w:val="00CB3A5E"/>
    <w:rsid w:val="00D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E2BD"/>
  <w15:docId w15:val="{BC609C67-BB33-466A-8C33-805705A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05"/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99"/>
    <w:rsid w:val="003C395B"/>
    <w:rPr>
      <w:sz w:val="24"/>
    </w:rPr>
  </w:style>
  <w:style w:type="paragraph" w:styleId="a5">
    <w:name w:val="No Spacing"/>
    <w:link w:val="a4"/>
    <w:uiPriority w:val="99"/>
    <w:qFormat/>
    <w:rsid w:val="003C395B"/>
    <w:pPr>
      <w:spacing w:after="0" w:line="240" w:lineRule="auto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A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6BE8"/>
    <w:rPr>
      <w:rFonts w:ascii="Times New Roman" w:eastAsia="Calibri" w:hAnsi="Times New Roman" w:cs="Arial"/>
      <w:sz w:val="24"/>
    </w:rPr>
  </w:style>
  <w:style w:type="paragraph" w:styleId="a8">
    <w:name w:val="footer"/>
    <w:basedOn w:val="a"/>
    <w:link w:val="a9"/>
    <w:uiPriority w:val="99"/>
    <w:unhideWhenUsed/>
    <w:rsid w:val="009A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6BE8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5FBC-2C7D-4D05-9105-058D31E7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Чакар</cp:lastModifiedBy>
  <cp:revision>6</cp:revision>
  <cp:lastPrinted>2023-09-25T08:57:00Z</cp:lastPrinted>
  <dcterms:created xsi:type="dcterms:W3CDTF">2022-09-05T11:50:00Z</dcterms:created>
  <dcterms:modified xsi:type="dcterms:W3CDTF">2023-09-25T08:58:00Z</dcterms:modified>
</cp:coreProperties>
</file>